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22"/>
        </w:rPr>
      </w:pPr>
      <w:r>
        <w:rPr/>
        <w:pict>
          <v:rect style="position:absolute;margin-left:54.720001pt;margin-top:520.029968pt;width:54.744pt;height:.84003pt;mso-position-horizontal-relative:page;mso-position-vertical-relative:page;z-index:-15959040" filled="true" fillcolor="#000000" stroked="false">
            <v:fill type="solid"/>
            <w10:wrap type="none"/>
          </v:rect>
        </w:pict>
      </w:r>
      <w:r>
        <w:rPr/>
        <w:pict>
          <v:rect style="position:absolute;margin-left:54.720001pt;margin-top:536.109924pt;width:54.744pt;height:.84003pt;mso-position-horizontal-relative:page;mso-position-vertical-relative:page;z-index:-15958528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0"/>
        <w:gridCol w:w="3121"/>
        <w:gridCol w:w="1446"/>
        <w:gridCol w:w="1278"/>
        <w:gridCol w:w="1106"/>
        <w:gridCol w:w="1024"/>
      </w:tblGrid>
      <w:tr>
        <w:trPr>
          <w:trHeight w:val="486" w:hRule="atLeast"/>
        </w:trPr>
        <w:tc>
          <w:tcPr>
            <w:tcW w:w="2410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107" w:right="93"/>
              <w:rPr>
                <w:sz w:val="16"/>
              </w:rPr>
            </w:pPr>
            <w:r>
              <w:rPr>
                <w:sz w:val="16"/>
              </w:rPr>
              <w:t>Method statement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Title </w:t>
            </w:r>
            <w:r>
              <w:rPr>
                <w:color w:val="006FC0"/>
                <w:sz w:val="16"/>
              </w:rPr>
              <w:t>( Title</w:t>
            </w:r>
            <w:r>
              <w:rPr>
                <w:color w:val="006FC0"/>
                <w:spacing w:val="-42"/>
                <w:sz w:val="16"/>
              </w:rPr>
              <w:t> </w:t>
            </w:r>
            <w:r>
              <w:rPr>
                <w:color w:val="006FC0"/>
                <w:sz w:val="16"/>
              </w:rPr>
              <w:t>as</w:t>
            </w:r>
            <w:r>
              <w:rPr>
                <w:color w:val="006FC0"/>
                <w:spacing w:val="1"/>
                <w:sz w:val="16"/>
              </w:rPr>
              <w:t> </w:t>
            </w:r>
            <w:r>
              <w:rPr>
                <w:color w:val="006FC0"/>
                <w:sz w:val="16"/>
              </w:rPr>
              <w:t>per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tender/RFQ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title)</w:t>
            </w:r>
          </w:p>
        </w:tc>
        <w:tc>
          <w:tcPr>
            <w:tcW w:w="3121" w:type="dxa"/>
            <w:shd w:val="clear" w:color="auto" w:fill="F1F1F1"/>
          </w:tcPr>
          <w:p>
            <w:pPr>
              <w:pStyle w:val="TableParagraph"/>
              <w:spacing w:before="89"/>
              <w:ind w:left="107" w:right="405"/>
              <w:rPr>
                <w:sz w:val="16"/>
              </w:rPr>
            </w:pPr>
            <w:r>
              <w:rPr>
                <w:sz w:val="16"/>
              </w:rPr>
              <w:t>Full Name </w:t>
            </w:r>
            <w:r>
              <w:rPr>
                <w:color w:val="FF0000"/>
                <w:sz w:val="16"/>
              </w:rPr>
              <w:t>( Supplier Representative</w:t>
            </w:r>
            <w:r>
              <w:rPr>
                <w:color w:val="FF0000"/>
                <w:spacing w:val="-42"/>
                <w:sz w:val="16"/>
              </w:rPr>
              <w:t> </w:t>
            </w:r>
            <w:r>
              <w:rPr>
                <w:color w:val="FF0000"/>
                <w:sz w:val="16"/>
              </w:rPr>
              <w:t>Details</w:t>
            </w:r>
            <w:r>
              <w:rPr>
                <w:color w:val="FF0000"/>
                <w:spacing w:val="-1"/>
                <w:sz w:val="16"/>
              </w:rPr>
              <w:t> </w:t>
            </w:r>
            <w:r>
              <w:rPr>
                <w:color w:val="FF0000"/>
                <w:sz w:val="16"/>
              </w:rPr>
              <w:t>)</w:t>
            </w:r>
          </w:p>
        </w:tc>
        <w:tc>
          <w:tcPr>
            <w:tcW w:w="1446" w:type="dxa"/>
            <w:shd w:val="clear" w:color="auto" w:fill="F1F1F1"/>
          </w:tcPr>
          <w:p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1"/>
              <w:ind w:left="247"/>
              <w:rPr>
                <w:sz w:val="16"/>
              </w:rPr>
            </w:pPr>
            <w:r>
              <w:rPr>
                <w:sz w:val="16"/>
              </w:rPr>
              <w:t>Originated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by</w:t>
            </w:r>
          </w:p>
        </w:tc>
        <w:tc>
          <w:tcPr>
            <w:tcW w:w="1278" w:type="dxa"/>
            <w:shd w:val="clear" w:color="auto" w:fill="F1F1F1"/>
          </w:tcPr>
          <w:p>
            <w:pPr>
              <w:pStyle w:val="TableParagraph"/>
              <w:spacing w:line="240" w:lineRule="atLeast"/>
              <w:ind w:left="159" w:right="148" w:firstLine="19"/>
              <w:rPr>
                <w:sz w:val="16"/>
              </w:rPr>
            </w:pPr>
            <w:r>
              <w:rPr>
                <w:sz w:val="16"/>
              </w:rPr>
              <w:t>Reviewed by</w:t>
            </w:r>
            <w:r>
              <w:rPr>
                <w:spacing w:val="-42"/>
                <w:sz w:val="16"/>
              </w:rPr>
              <w:t> </w:t>
            </w:r>
            <w:r>
              <w:rPr>
                <w:color w:val="FF0000"/>
                <w:sz w:val="16"/>
              </w:rPr>
              <w:t>(if</w:t>
            </w:r>
            <w:r>
              <w:rPr>
                <w:color w:val="FF0000"/>
                <w:spacing w:val="-11"/>
                <w:sz w:val="16"/>
              </w:rPr>
              <w:t> </w:t>
            </w:r>
            <w:r>
              <w:rPr>
                <w:color w:val="FF0000"/>
                <w:sz w:val="16"/>
              </w:rPr>
              <w:t>applicable)</w:t>
            </w:r>
          </w:p>
        </w:tc>
        <w:tc>
          <w:tcPr>
            <w:tcW w:w="2130" w:type="dxa"/>
            <w:gridSpan w:val="2"/>
            <w:shd w:val="clear" w:color="auto" w:fill="F1F1F1"/>
          </w:tcPr>
          <w:p>
            <w:pPr>
              <w:pStyle w:val="TableParagraph"/>
              <w:spacing w:before="89"/>
              <w:ind w:left="674" w:right="476" w:hanging="183"/>
              <w:rPr>
                <w:sz w:val="16"/>
              </w:rPr>
            </w:pPr>
            <w:r>
              <w:rPr>
                <w:sz w:val="16"/>
              </w:rPr>
              <w:t>Approved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by:</w:t>
            </w:r>
            <w:r>
              <w:rPr>
                <w:spacing w:val="14"/>
                <w:sz w:val="16"/>
              </w:rPr>
              <w:t> </w:t>
            </w:r>
            <w:r>
              <w:rPr>
                <w:color w:val="FF0000"/>
                <w:sz w:val="16"/>
              </w:rPr>
              <w:t>(if</w:t>
            </w:r>
            <w:r>
              <w:rPr>
                <w:color w:val="FF0000"/>
                <w:spacing w:val="-41"/>
                <w:sz w:val="16"/>
              </w:rPr>
              <w:t> </w:t>
            </w:r>
            <w:r>
              <w:rPr>
                <w:color w:val="FF0000"/>
                <w:sz w:val="16"/>
              </w:rPr>
              <w:t>applicable)</w:t>
            </w:r>
          </w:p>
        </w:tc>
      </w:tr>
      <w:tr>
        <w:trPr>
          <w:trHeight w:val="328" w:hRule="atLeast"/>
        </w:trPr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shd w:val="clear" w:color="auto" w:fill="F1F1F1"/>
          </w:tcPr>
          <w:p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Designation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compiler)</w:t>
            </w:r>
          </w:p>
        </w:tc>
        <w:tc>
          <w:tcPr>
            <w:tcW w:w="144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1" w:hRule="atLeast"/>
        </w:trPr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shd w:val="clear" w:color="auto" w:fill="F1F1F1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Contact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compiler)</w:t>
            </w:r>
          </w:p>
        </w:tc>
        <w:tc>
          <w:tcPr>
            <w:tcW w:w="144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3" w:hRule="atLeast"/>
        </w:trPr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shd w:val="clear" w:color="auto" w:fill="F1F1F1"/>
          </w:tcPr>
          <w:p>
            <w:pPr>
              <w:pStyle w:val="TableParagraph"/>
              <w:spacing w:before="125"/>
              <w:ind w:left="107"/>
              <w:rPr>
                <w:sz w:val="16"/>
              </w:rPr>
            </w:pPr>
            <w:r>
              <w:rPr>
                <w:sz w:val="16"/>
              </w:rPr>
              <w:t>Date</w:t>
            </w:r>
          </w:p>
        </w:tc>
        <w:tc>
          <w:tcPr>
            <w:tcW w:w="144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11" w:hRule="atLeast"/>
        </w:trPr>
        <w:tc>
          <w:tcPr>
            <w:tcW w:w="2410" w:type="dxa"/>
            <w:shd w:val="clear" w:color="auto" w:fill="F1F1F1"/>
          </w:tcPr>
          <w:p>
            <w:pPr>
              <w:pStyle w:val="TableParagraph"/>
              <w:spacing w:before="61"/>
              <w:ind w:left="107" w:right="317"/>
              <w:rPr>
                <w:sz w:val="16"/>
              </w:rPr>
            </w:pPr>
            <w:r>
              <w:rPr>
                <w:sz w:val="16"/>
              </w:rPr>
              <w:t>Client </w:t>
            </w:r>
            <w:r>
              <w:rPr>
                <w:color w:val="006FC0"/>
                <w:sz w:val="16"/>
              </w:rPr>
              <w:t>(Division/Operating/</w:t>
            </w:r>
            <w:r>
              <w:rPr>
                <w:color w:val="006FC0"/>
                <w:spacing w:val="1"/>
                <w:sz w:val="16"/>
              </w:rPr>
              <w:t> </w:t>
            </w:r>
            <w:r>
              <w:rPr>
                <w:color w:val="006FC0"/>
                <w:sz w:val="16"/>
              </w:rPr>
              <w:t>Business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Unit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as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per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tender</w:t>
            </w:r>
          </w:p>
          <w:p>
            <w:pPr>
              <w:pStyle w:val="TableParagraph"/>
              <w:spacing w:line="163" w:lineRule="exact"/>
              <w:ind w:left="107"/>
              <w:rPr>
                <w:sz w:val="16"/>
              </w:rPr>
            </w:pPr>
            <w:r>
              <w:rPr>
                <w:color w:val="006FC0"/>
                <w:sz w:val="16"/>
              </w:rPr>
              <w:t>RFQ)</w:t>
            </w:r>
          </w:p>
        </w:tc>
        <w:tc>
          <w:tcPr>
            <w:tcW w:w="31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  <w:shd w:val="clear" w:color="auto" w:fill="F1F1F1"/>
          </w:tcPr>
          <w:p>
            <w:pPr>
              <w:pStyle w:val="TableParagraph"/>
              <w:spacing w:before="58"/>
              <w:ind w:left="107"/>
              <w:rPr>
                <w:sz w:val="16"/>
              </w:rPr>
            </w:pPr>
            <w:r>
              <w:rPr>
                <w:w w:val="80"/>
                <w:sz w:val="16"/>
              </w:rPr>
              <w:t>Tender</w:t>
            </w:r>
            <w:r>
              <w:rPr>
                <w:spacing w:val="5"/>
                <w:w w:val="80"/>
                <w:sz w:val="16"/>
              </w:rPr>
              <w:t> </w:t>
            </w:r>
            <w:r>
              <w:rPr>
                <w:w w:val="80"/>
                <w:sz w:val="16"/>
              </w:rPr>
              <w:t>/RFQ</w:t>
            </w:r>
          </w:p>
          <w:p>
            <w:pPr>
              <w:pStyle w:val="TableParagraph"/>
              <w:spacing w:line="182" w:lineRule="exact"/>
              <w:ind w:left="107" w:right="285"/>
              <w:rPr>
                <w:sz w:val="16"/>
              </w:rPr>
            </w:pPr>
            <w:r>
              <w:rPr>
                <w:w w:val="80"/>
                <w:sz w:val="16"/>
              </w:rPr>
              <w:t>Number/</w:t>
            </w:r>
            <w:r>
              <w:rPr>
                <w:spacing w:val="13"/>
                <w:w w:val="80"/>
                <w:sz w:val="16"/>
              </w:rPr>
              <w:t> </w:t>
            </w:r>
            <w:r>
              <w:rPr>
                <w:w w:val="80"/>
                <w:sz w:val="16"/>
              </w:rPr>
              <w:t>Contract</w:t>
            </w:r>
            <w:r>
              <w:rPr>
                <w:spacing w:val="-33"/>
                <w:w w:val="80"/>
                <w:sz w:val="16"/>
              </w:rPr>
              <w:t> </w:t>
            </w:r>
            <w:r>
              <w:rPr>
                <w:w w:val="90"/>
                <w:sz w:val="16"/>
              </w:rPr>
              <w:t>Number</w:t>
            </w:r>
          </w:p>
        </w:tc>
        <w:tc>
          <w:tcPr>
            <w:tcW w:w="3408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26" w:hRule="atLeast"/>
        </w:trPr>
        <w:tc>
          <w:tcPr>
            <w:tcW w:w="2410" w:type="dxa"/>
            <w:shd w:val="clear" w:color="auto" w:fill="F1F1F1"/>
          </w:tcPr>
          <w:p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Activity</w:t>
            </w:r>
          </w:p>
        </w:tc>
        <w:tc>
          <w:tcPr>
            <w:tcW w:w="5845" w:type="dxa"/>
            <w:gridSpan w:val="3"/>
            <w:shd w:val="clear" w:color="auto" w:fill="F1F1F1"/>
          </w:tcPr>
          <w:p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027"/>
              <w:rPr>
                <w:sz w:val="16"/>
              </w:rPr>
            </w:pPr>
            <w:r>
              <w:rPr>
                <w:color w:val="006FC0"/>
                <w:sz w:val="16"/>
              </w:rPr>
              <w:t>Detailed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Description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(type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in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information</w:t>
            </w:r>
            <w:r>
              <w:rPr>
                <w:color w:val="006FC0"/>
                <w:spacing w:val="-5"/>
                <w:sz w:val="16"/>
              </w:rPr>
              <w:t> </w:t>
            </w:r>
            <w:r>
              <w:rPr>
                <w:color w:val="006FC0"/>
                <w:sz w:val="16"/>
              </w:rPr>
              <w:t>required)</w:t>
            </w:r>
          </w:p>
        </w:tc>
        <w:tc>
          <w:tcPr>
            <w:tcW w:w="1106" w:type="dxa"/>
            <w:shd w:val="clear" w:color="auto" w:fill="F1F1F1"/>
          </w:tcPr>
          <w:p>
            <w:pPr>
              <w:pStyle w:val="TableParagraph"/>
              <w:spacing w:before="118"/>
              <w:ind w:left="161" w:right="158" w:firstLine="19"/>
              <w:jc w:val="both"/>
              <w:rPr>
                <w:sz w:val="16"/>
              </w:rPr>
            </w:pPr>
            <w:r>
              <w:rPr>
                <w:sz w:val="16"/>
              </w:rPr>
              <w:t>Reference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Document/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Procedure</w:t>
            </w:r>
          </w:p>
        </w:tc>
        <w:tc>
          <w:tcPr>
            <w:tcW w:w="1024" w:type="dxa"/>
            <w:shd w:val="clear" w:color="auto" w:fill="F1F1F1"/>
          </w:tcPr>
          <w:p>
            <w:pPr>
              <w:pStyle w:val="TableParagraph"/>
              <w:spacing w:before="118"/>
              <w:ind w:left="104" w:right="205"/>
              <w:rPr>
                <w:sz w:val="16"/>
              </w:rPr>
            </w:pPr>
            <w:r>
              <w:rPr>
                <w:sz w:val="16"/>
              </w:rPr>
              <w:t>Area /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Dept./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Discipline</w:t>
            </w:r>
          </w:p>
        </w:tc>
      </w:tr>
      <w:tr>
        <w:trPr>
          <w:trHeight w:val="976" w:hRule="atLeast"/>
        </w:trPr>
        <w:tc>
          <w:tcPr>
            <w:tcW w:w="2410" w:type="dxa"/>
          </w:tcPr>
          <w:p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107" w:right="156"/>
              <w:jc w:val="both"/>
              <w:rPr>
                <w:sz w:val="16"/>
              </w:rPr>
            </w:pPr>
            <w:r>
              <w:rPr>
                <w:sz w:val="16"/>
              </w:rPr>
              <w:t>Scope of work as described in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the contract document/ order/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tender</w:t>
            </w:r>
          </w:p>
        </w:tc>
        <w:tc>
          <w:tcPr>
            <w:tcW w:w="5845" w:type="dxa"/>
            <w:gridSpan w:val="3"/>
          </w:tcPr>
          <w:p>
            <w:pPr>
              <w:pStyle w:val="TableParagraph"/>
              <w:spacing w:before="61"/>
              <w:ind w:left="107"/>
              <w:rPr>
                <w:sz w:val="16"/>
              </w:rPr>
            </w:pPr>
            <w:r>
              <w:rPr>
                <w:color w:val="006FC0"/>
                <w:sz w:val="16"/>
              </w:rPr>
              <w:t>Outline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scope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of work as detailed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in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Works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Information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of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NEC</w:t>
            </w:r>
            <w:r>
              <w:rPr>
                <w:color w:val="006FC0"/>
                <w:spacing w:val="-41"/>
                <w:sz w:val="16"/>
              </w:rPr>
              <w:t> </w:t>
            </w:r>
            <w:r>
              <w:rPr>
                <w:color w:val="006FC0"/>
                <w:sz w:val="16"/>
              </w:rPr>
              <w:t>document/ RFQ</w:t>
            </w:r>
          </w:p>
        </w:tc>
        <w:tc>
          <w:tcPr>
            <w:tcW w:w="1106" w:type="dxa"/>
          </w:tcPr>
          <w:p>
            <w:pPr>
              <w:pStyle w:val="TableParagraph"/>
              <w:spacing w:before="59"/>
              <w:ind w:left="106"/>
              <w:rPr>
                <w:sz w:val="16"/>
              </w:rPr>
            </w:pPr>
            <w:r>
              <w:rPr>
                <w:color w:val="006FC0"/>
                <w:w w:val="85"/>
                <w:sz w:val="16"/>
              </w:rPr>
              <w:t>Note the</w:t>
            </w:r>
            <w:r>
              <w:rPr>
                <w:color w:val="006FC0"/>
                <w:spacing w:val="1"/>
                <w:w w:val="85"/>
                <w:sz w:val="16"/>
              </w:rPr>
              <w:t> </w:t>
            </w:r>
            <w:r>
              <w:rPr>
                <w:color w:val="006FC0"/>
                <w:w w:val="90"/>
                <w:sz w:val="16"/>
              </w:rPr>
              <w:t>relevant</w:t>
            </w:r>
            <w:r>
              <w:rPr>
                <w:color w:val="006FC0"/>
                <w:spacing w:val="1"/>
                <w:w w:val="90"/>
                <w:sz w:val="16"/>
              </w:rPr>
              <w:t> </w:t>
            </w:r>
            <w:r>
              <w:rPr>
                <w:color w:val="006FC0"/>
                <w:w w:val="80"/>
                <w:sz w:val="16"/>
              </w:rPr>
              <w:t>document</w:t>
            </w:r>
            <w:r>
              <w:rPr>
                <w:color w:val="006FC0"/>
                <w:spacing w:val="2"/>
                <w:w w:val="80"/>
                <w:sz w:val="16"/>
              </w:rPr>
              <w:t> </w:t>
            </w:r>
            <w:r>
              <w:rPr>
                <w:color w:val="006FC0"/>
                <w:w w:val="80"/>
                <w:sz w:val="16"/>
              </w:rPr>
              <w:t>ref</w:t>
            </w:r>
            <w:r>
              <w:rPr>
                <w:color w:val="006FC0"/>
                <w:spacing w:val="-33"/>
                <w:w w:val="80"/>
                <w:sz w:val="16"/>
              </w:rPr>
              <w:t> </w:t>
            </w:r>
            <w:r>
              <w:rPr>
                <w:color w:val="006FC0"/>
                <w:w w:val="80"/>
                <w:sz w:val="16"/>
              </w:rPr>
              <w:t>number (</w:t>
            </w:r>
            <w:r>
              <w:rPr>
                <w:color w:val="006FC0"/>
                <w:spacing w:val="1"/>
                <w:w w:val="80"/>
                <w:sz w:val="16"/>
              </w:rPr>
              <w:t> </w:t>
            </w:r>
            <w:r>
              <w:rPr>
                <w:color w:val="006FC0"/>
                <w:w w:val="80"/>
                <w:sz w:val="16"/>
              </w:rPr>
              <w:t>if</w:t>
            </w:r>
          </w:p>
          <w:p>
            <w:pPr>
              <w:pStyle w:val="TableParagraph"/>
              <w:spacing w:line="162" w:lineRule="exact"/>
              <w:ind w:left="106"/>
              <w:rPr>
                <w:sz w:val="16"/>
              </w:rPr>
            </w:pPr>
            <w:r>
              <w:rPr>
                <w:color w:val="006FC0"/>
                <w:w w:val="90"/>
                <w:sz w:val="16"/>
              </w:rPr>
              <w:t>available)</w:t>
            </w:r>
          </w:p>
        </w:tc>
        <w:tc>
          <w:tcPr>
            <w:tcW w:w="1024" w:type="dxa"/>
          </w:tcPr>
          <w:p>
            <w:pPr>
              <w:pStyle w:val="TableParagraph"/>
              <w:spacing w:before="59"/>
              <w:ind w:left="104" w:right="214"/>
              <w:rPr>
                <w:sz w:val="16"/>
              </w:rPr>
            </w:pPr>
            <w:r>
              <w:rPr>
                <w:color w:val="006FC0"/>
                <w:w w:val="90"/>
                <w:sz w:val="16"/>
              </w:rPr>
              <w:t>Relevant</w:t>
            </w:r>
            <w:r>
              <w:rPr>
                <w:color w:val="006FC0"/>
                <w:spacing w:val="1"/>
                <w:w w:val="90"/>
                <w:sz w:val="16"/>
              </w:rPr>
              <w:t> </w:t>
            </w:r>
            <w:r>
              <w:rPr>
                <w:color w:val="006FC0"/>
                <w:w w:val="80"/>
                <w:sz w:val="16"/>
              </w:rPr>
              <w:t>discipline</w:t>
            </w:r>
            <w:r>
              <w:rPr>
                <w:color w:val="006FC0"/>
                <w:spacing w:val="7"/>
                <w:w w:val="80"/>
                <w:sz w:val="16"/>
              </w:rPr>
              <w:t> </w:t>
            </w:r>
            <w:r>
              <w:rPr>
                <w:color w:val="006FC0"/>
                <w:w w:val="80"/>
                <w:sz w:val="16"/>
              </w:rPr>
              <w:t>(if</w:t>
            </w:r>
            <w:r>
              <w:rPr>
                <w:color w:val="006FC0"/>
                <w:spacing w:val="-33"/>
                <w:w w:val="80"/>
                <w:sz w:val="16"/>
              </w:rPr>
              <w:t> </w:t>
            </w:r>
            <w:r>
              <w:rPr>
                <w:color w:val="006FC0"/>
                <w:w w:val="90"/>
                <w:sz w:val="16"/>
              </w:rPr>
              <w:t>any)</w:t>
            </w:r>
          </w:p>
        </w:tc>
      </w:tr>
      <w:tr>
        <w:trPr>
          <w:trHeight w:val="429" w:hRule="atLeast"/>
        </w:trPr>
        <w:tc>
          <w:tcPr>
            <w:tcW w:w="2410" w:type="dxa"/>
          </w:tcPr>
          <w:p>
            <w:pPr>
              <w:pStyle w:val="TableParagraph"/>
              <w:spacing w:line="180" w:lineRule="atLeast" w:before="41"/>
              <w:ind w:left="107" w:right="264"/>
              <w:rPr>
                <w:sz w:val="16"/>
              </w:rPr>
            </w:pPr>
            <w:r>
              <w:rPr>
                <w:sz w:val="16"/>
              </w:rPr>
              <w:t>Scope of work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Objectives/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Outputs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contract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objectives</w:t>
            </w:r>
          </w:p>
        </w:tc>
        <w:tc>
          <w:tcPr>
            <w:tcW w:w="5845" w:type="dxa"/>
            <w:gridSpan w:val="3"/>
          </w:tcPr>
          <w:p>
            <w:pPr>
              <w:pStyle w:val="TableParagraph"/>
              <w:spacing w:before="61"/>
              <w:ind w:left="107"/>
              <w:rPr>
                <w:sz w:val="16"/>
              </w:rPr>
            </w:pPr>
            <w:r>
              <w:rPr>
                <w:color w:val="006FC0"/>
                <w:sz w:val="16"/>
              </w:rPr>
              <w:t>List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2-3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objectives</w:t>
            </w:r>
            <w:r>
              <w:rPr>
                <w:color w:val="006FC0"/>
                <w:spacing w:val="43"/>
                <w:sz w:val="16"/>
              </w:rPr>
              <w:t> </w:t>
            </w:r>
            <w:r>
              <w:rPr>
                <w:color w:val="006FC0"/>
                <w:sz w:val="16"/>
              </w:rPr>
              <w:t>(SMART)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in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relation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to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SOW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outputs</w:t>
            </w:r>
          </w:p>
        </w:tc>
        <w:tc>
          <w:tcPr>
            <w:tcW w:w="11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715" w:hRule="atLeast"/>
        </w:trPr>
        <w:tc>
          <w:tcPr>
            <w:tcW w:w="2410" w:type="dxa"/>
          </w:tcPr>
          <w:p>
            <w:pPr>
              <w:pStyle w:val="TableParagraph"/>
              <w:spacing w:before="61"/>
              <w:ind w:left="107" w:right="93"/>
              <w:rPr>
                <w:sz w:val="16"/>
              </w:rPr>
            </w:pPr>
            <w:r>
              <w:rPr>
                <w:rFonts w:ascii="Arial"/>
                <w:b/>
                <w:sz w:val="16"/>
                <w:u w:val="single"/>
              </w:rPr>
              <w:t>Customer Focus</w:t>
            </w:r>
            <w:r>
              <w:rPr>
                <w:rFonts w:ascii="Arial"/>
                <w:b/>
                <w:sz w:val="16"/>
              </w:rPr>
              <w:t> </w:t>
            </w:r>
            <w:r>
              <w:rPr>
                <w:sz w:val="16"/>
              </w:rPr>
              <w:t>- The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primary focus of quality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management is to meet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customer requirements and to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strive to exceed customer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expectations. How are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customer needs identified, and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effectively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communicated to</w:t>
            </w:r>
          </w:p>
          <w:p>
            <w:pPr>
              <w:pStyle w:val="TableParagraph"/>
              <w:spacing w:line="163" w:lineRule="exact"/>
              <w:ind w:left="107"/>
              <w:rPr>
                <w:sz w:val="16"/>
              </w:rPr>
            </w:pPr>
            <w:r>
              <w:rPr>
                <w:sz w:val="16"/>
              </w:rPr>
              <w:t>affected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personnel?</w:t>
            </w:r>
          </w:p>
        </w:tc>
        <w:tc>
          <w:tcPr>
            <w:tcW w:w="5845" w:type="dxa"/>
            <w:gridSpan w:val="3"/>
          </w:tcPr>
          <w:p>
            <w:pPr>
              <w:pStyle w:val="TableParagraph"/>
              <w:spacing w:before="61"/>
              <w:ind w:left="107" w:right="256"/>
              <w:rPr>
                <w:sz w:val="16"/>
              </w:rPr>
            </w:pPr>
            <w:r>
              <w:rPr>
                <w:color w:val="006FC0"/>
                <w:sz w:val="16"/>
              </w:rPr>
              <w:t>How are customer needs identified, and effectively communicated to affected</w:t>
            </w:r>
            <w:r>
              <w:rPr>
                <w:color w:val="006FC0"/>
                <w:spacing w:val="-42"/>
                <w:sz w:val="16"/>
              </w:rPr>
              <w:t> </w:t>
            </w:r>
            <w:r>
              <w:rPr>
                <w:color w:val="006FC0"/>
                <w:sz w:val="16"/>
              </w:rPr>
              <w:t>personnel in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the organisation?</w:t>
            </w:r>
          </w:p>
        </w:tc>
        <w:tc>
          <w:tcPr>
            <w:tcW w:w="11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531" w:hRule="atLeast"/>
        </w:trPr>
        <w:tc>
          <w:tcPr>
            <w:tcW w:w="2410" w:type="dxa"/>
          </w:tcPr>
          <w:p>
            <w:pPr>
              <w:pStyle w:val="TableParagraph"/>
              <w:spacing w:before="61"/>
              <w:ind w:left="107" w:right="146"/>
              <w:rPr>
                <w:sz w:val="16"/>
              </w:rPr>
            </w:pPr>
            <w:r>
              <w:rPr>
                <w:rFonts w:ascii="Arial"/>
                <w:b/>
                <w:sz w:val="16"/>
                <w:u w:val="single"/>
              </w:rPr>
              <w:t>Competency</w:t>
            </w:r>
            <w:r>
              <w:rPr>
                <w:sz w:val="16"/>
              </w:rPr>
              <w:t>, empowering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and engaging people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throughout the organization to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enhance its capability to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create value. What Human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Resources, training and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authority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are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required for</w:t>
            </w:r>
          </w:p>
          <w:p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delivering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this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SOW?</w:t>
            </w:r>
          </w:p>
        </w:tc>
        <w:tc>
          <w:tcPr>
            <w:tcW w:w="5845" w:type="dxa"/>
            <w:gridSpan w:val="3"/>
          </w:tcPr>
          <w:p>
            <w:pPr>
              <w:pStyle w:val="TableParagraph"/>
              <w:spacing w:before="61"/>
              <w:ind w:left="107"/>
              <w:rPr>
                <w:sz w:val="16"/>
              </w:rPr>
            </w:pPr>
            <w:r>
              <w:rPr>
                <w:color w:val="006FC0"/>
                <w:sz w:val="16"/>
              </w:rPr>
              <w:t>Provide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details of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skills/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competencies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and</w:t>
            </w:r>
            <w:r>
              <w:rPr>
                <w:color w:val="006FC0"/>
                <w:spacing w:val="-5"/>
                <w:sz w:val="16"/>
              </w:rPr>
              <w:t> </w:t>
            </w:r>
            <w:r>
              <w:rPr>
                <w:color w:val="006FC0"/>
                <w:sz w:val="16"/>
              </w:rPr>
              <w:t>training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required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to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deliver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42"/>
                <w:sz w:val="16"/>
              </w:rPr>
              <w:t> </w:t>
            </w:r>
            <w:r>
              <w:rPr>
                <w:color w:val="006FC0"/>
                <w:sz w:val="16"/>
              </w:rPr>
              <w:t>tender/order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Scope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of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work?</w:t>
            </w:r>
          </w:p>
        </w:tc>
        <w:tc>
          <w:tcPr>
            <w:tcW w:w="11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2410" w:type="dxa"/>
          </w:tcPr>
          <w:p>
            <w:pPr>
              <w:pStyle w:val="TableParagraph"/>
              <w:spacing w:before="128"/>
              <w:ind w:left="107"/>
              <w:rPr>
                <w:sz w:val="16"/>
              </w:rPr>
            </w:pPr>
            <w:r>
              <w:rPr>
                <w:rFonts w:ascii="Arial"/>
                <w:b/>
                <w:sz w:val="16"/>
              </w:rPr>
              <w:t>Infrastructure: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sz w:val="16"/>
              </w:rPr>
              <w:t>PPE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required</w:t>
            </w:r>
          </w:p>
        </w:tc>
        <w:tc>
          <w:tcPr>
            <w:tcW w:w="5845" w:type="dxa"/>
            <w:gridSpan w:val="3"/>
          </w:tcPr>
          <w:p>
            <w:pPr>
              <w:pStyle w:val="TableParagraph"/>
              <w:spacing w:before="61"/>
              <w:ind w:left="107"/>
              <w:rPr>
                <w:sz w:val="16"/>
              </w:rPr>
            </w:pPr>
            <w:r>
              <w:rPr>
                <w:color w:val="006FC0"/>
                <w:sz w:val="16"/>
              </w:rPr>
              <w:t>PPE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that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is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required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in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executing</w:t>
            </w:r>
            <w:r>
              <w:rPr>
                <w:color w:val="006FC0"/>
                <w:spacing w:val="40"/>
                <w:sz w:val="16"/>
              </w:rPr>
              <w:t> </w:t>
            </w: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scope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of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work</w:t>
            </w:r>
          </w:p>
        </w:tc>
        <w:tc>
          <w:tcPr>
            <w:tcW w:w="11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11" w:hRule="atLeast"/>
        </w:trPr>
        <w:tc>
          <w:tcPr>
            <w:tcW w:w="2410" w:type="dxa"/>
          </w:tcPr>
          <w:p>
            <w:pPr>
              <w:pStyle w:val="TableParagraph"/>
              <w:spacing w:line="180" w:lineRule="atLeast" w:before="39"/>
              <w:ind w:left="107" w:right="131"/>
              <w:rPr>
                <w:sz w:val="16"/>
              </w:rPr>
            </w:pPr>
            <w:r>
              <w:rPr>
                <w:rFonts w:ascii="Arial"/>
                <w:b/>
                <w:sz w:val="16"/>
              </w:rPr>
              <w:t>Infrastructure; </w:t>
            </w:r>
            <w:r>
              <w:rPr>
                <w:sz w:val="16"/>
              </w:rPr>
              <w:t>What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tools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and equipment are required to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deliver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this SOW.</w:t>
            </w:r>
          </w:p>
        </w:tc>
        <w:tc>
          <w:tcPr>
            <w:tcW w:w="5845" w:type="dxa"/>
            <w:gridSpan w:val="3"/>
          </w:tcPr>
          <w:p>
            <w:pPr>
              <w:pStyle w:val="TableParagraph"/>
              <w:spacing w:before="58"/>
              <w:ind w:left="107" w:right="247"/>
              <w:rPr>
                <w:sz w:val="16"/>
              </w:rPr>
            </w:pPr>
            <w:r>
              <w:rPr>
                <w:color w:val="006FC0"/>
                <w:sz w:val="16"/>
              </w:rPr>
              <w:t>List the tools/equipment/infrastructure (including testing/ measurements to be</w:t>
            </w:r>
            <w:r>
              <w:rPr>
                <w:color w:val="006FC0"/>
                <w:spacing w:val="-43"/>
                <w:sz w:val="16"/>
              </w:rPr>
              <w:t> </w:t>
            </w:r>
            <w:r>
              <w:rPr>
                <w:color w:val="006FC0"/>
                <w:sz w:val="16"/>
              </w:rPr>
              <w:t>done) required to deliver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scope of</w:t>
            </w:r>
            <w:r>
              <w:rPr>
                <w:color w:val="006FC0"/>
                <w:spacing w:val="1"/>
                <w:sz w:val="16"/>
              </w:rPr>
              <w:t> </w:t>
            </w:r>
            <w:r>
              <w:rPr>
                <w:color w:val="006FC0"/>
                <w:sz w:val="16"/>
              </w:rPr>
              <w:t>work?</w:t>
            </w:r>
          </w:p>
        </w:tc>
        <w:tc>
          <w:tcPr>
            <w:tcW w:w="11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46" w:hRule="atLeast"/>
        </w:trPr>
        <w:tc>
          <w:tcPr>
            <w:tcW w:w="2410" w:type="dxa"/>
          </w:tcPr>
          <w:p>
            <w:pPr>
              <w:pStyle w:val="TableParagraph"/>
              <w:spacing w:before="58"/>
              <w:ind w:left="107" w:right="156"/>
              <w:rPr>
                <w:sz w:val="16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Leadership-</w:t>
            </w:r>
            <w:r>
              <w:rPr>
                <w:rFonts w:ascii="Arial" w:hAnsi="Arial"/>
                <w:b/>
                <w:spacing w:val="1"/>
                <w:sz w:val="16"/>
              </w:rPr>
              <w:t> </w:t>
            </w:r>
            <w:r>
              <w:rPr>
                <w:sz w:val="16"/>
              </w:rPr>
              <w:t>How is the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organization’s mission, vision,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strategy, policies and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processes communicated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throughout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organization;</w:t>
            </w:r>
          </w:p>
          <w:p>
            <w:pPr>
              <w:pStyle w:val="TableParagraph"/>
              <w:spacing w:line="182" w:lineRule="exact"/>
              <w:ind w:left="107" w:right="149"/>
              <w:rPr>
                <w:sz w:val="16"/>
              </w:rPr>
            </w:pPr>
            <w:r>
              <w:rPr>
                <w:sz w:val="16"/>
              </w:rPr>
              <w:t>What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are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shared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values of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this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organisation?</w:t>
            </w:r>
          </w:p>
        </w:tc>
        <w:tc>
          <w:tcPr>
            <w:tcW w:w="5845" w:type="dxa"/>
            <w:gridSpan w:val="3"/>
          </w:tcPr>
          <w:p>
            <w:pPr>
              <w:pStyle w:val="TableParagraph"/>
              <w:spacing w:before="58"/>
              <w:ind w:left="107"/>
              <w:rPr>
                <w:sz w:val="16"/>
              </w:rPr>
            </w:pP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mission;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vision;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values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of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organisation.</w:t>
            </w:r>
          </w:p>
        </w:tc>
        <w:tc>
          <w:tcPr>
            <w:tcW w:w="11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96" w:hRule="atLeast"/>
        </w:trPr>
        <w:tc>
          <w:tcPr>
            <w:tcW w:w="2410" w:type="dxa"/>
          </w:tcPr>
          <w:p>
            <w:pPr>
              <w:pStyle w:val="TableParagraph"/>
              <w:spacing w:before="61"/>
              <w:ind w:left="107" w:right="93"/>
              <w:rPr>
                <w:sz w:val="16"/>
              </w:rPr>
            </w:pPr>
            <w:r>
              <w:rPr>
                <w:sz w:val="16"/>
              </w:rPr>
              <w:t>How are </w:t>
            </w:r>
            <w:r>
              <w:rPr>
                <w:rFonts w:ascii="Arial"/>
                <w:b/>
                <w:sz w:val="16"/>
                <w:u w:val="single"/>
              </w:rPr>
              <w:t>risks</w:t>
            </w:r>
            <w:r>
              <w:rPr>
                <w:rFonts w:ascii="Arial"/>
                <w:b/>
                <w:sz w:val="16"/>
              </w:rPr>
              <w:t> </w:t>
            </w:r>
            <w:r>
              <w:rPr>
                <w:sz w:val="16"/>
              </w:rPr>
              <w:t>that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affect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outputs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processes and</w:t>
            </w:r>
          </w:p>
          <w:p>
            <w:pPr>
              <w:pStyle w:val="TableParagraph"/>
              <w:spacing w:line="182" w:lineRule="exact"/>
              <w:ind w:left="107" w:right="192"/>
              <w:rPr>
                <w:sz w:val="16"/>
              </w:rPr>
            </w:pPr>
            <w:r>
              <w:rPr>
                <w:sz w:val="16"/>
              </w:rPr>
              <w:t>overall outcomes of the SOW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identified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and managed?</w:t>
            </w:r>
          </w:p>
        </w:tc>
        <w:tc>
          <w:tcPr>
            <w:tcW w:w="5845" w:type="dxa"/>
            <w:gridSpan w:val="3"/>
          </w:tcPr>
          <w:p>
            <w:pPr>
              <w:pStyle w:val="TableParagraph"/>
              <w:spacing w:before="61"/>
              <w:ind w:left="107"/>
              <w:rPr>
                <w:sz w:val="16"/>
              </w:rPr>
            </w:pPr>
            <w:r>
              <w:rPr>
                <w:color w:val="006FC0"/>
                <w:sz w:val="16"/>
              </w:rPr>
              <w:t>List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all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Risks associated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with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delivering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scope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of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work,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what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actions will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be</w:t>
            </w:r>
            <w:r>
              <w:rPr>
                <w:color w:val="006FC0"/>
                <w:spacing w:val="-42"/>
                <w:sz w:val="16"/>
              </w:rPr>
              <w:t> </w:t>
            </w:r>
            <w:r>
              <w:rPr>
                <w:color w:val="006FC0"/>
                <w:sz w:val="16"/>
              </w:rPr>
              <w:t>taken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to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minimise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and mitigate the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identified risks.</w:t>
            </w:r>
          </w:p>
        </w:tc>
        <w:tc>
          <w:tcPr>
            <w:tcW w:w="11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6" w:hRule="atLeast"/>
        </w:trPr>
        <w:tc>
          <w:tcPr>
            <w:tcW w:w="2410" w:type="dxa"/>
          </w:tcPr>
          <w:p>
            <w:pPr>
              <w:pStyle w:val="TableParagraph"/>
              <w:spacing w:before="89"/>
              <w:ind w:left="107" w:right="428"/>
              <w:rPr>
                <w:rFonts w:ascii="Arial"/>
                <w:b/>
                <w:sz w:val="16"/>
              </w:rPr>
            </w:pPr>
            <w:r>
              <w:rPr>
                <w:sz w:val="16"/>
              </w:rPr>
              <w:t>What actions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will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undertaken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improving</w:t>
            </w:r>
          </w:p>
        </w:tc>
        <w:tc>
          <w:tcPr>
            <w:tcW w:w="5845" w:type="dxa"/>
            <w:gridSpan w:val="3"/>
          </w:tcPr>
          <w:p>
            <w:pPr>
              <w:pStyle w:val="TableParagraph"/>
              <w:spacing w:before="61"/>
              <w:ind w:left="107" w:right="549"/>
              <w:rPr>
                <w:sz w:val="16"/>
              </w:rPr>
            </w:pPr>
            <w:r>
              <w:rPr>
                <w:color w:val="006FC0"/>
                <w:sz w:val="16"/>
              </w:rPr>
              <w:t>Explain how the organisation identifies gaps for improvement in business</w:t>
            </w:r>
            <w:r>
              <w:rPr>
                <w:color w:val="006FC0"/>
                <w:spacing w:val="-42"/>
                <w:sz w:val="16"/>
              </w:rPr>
              <w:t> </w:t>
            </w:r>
            <w:r>
              <w:rPr>
                <w:color w:val="006FC0"/>
                <w:sz w:val="16"/>
              </w:rPr>
              <w:t>processes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to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meet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or exceed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customer/regulatory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requirements</w:t>
            </w:r>
          </w:p>
        </w:tc>
        <w:tc>
          <w:tcPr>
            <w:tcW w:w="11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Heading1"/>
        <w:spacing w:before="55"/>
      </w:pPr>
      <w:r>
        <w:rPr/>
        <w:pict>
          <v:rect style="position:absolute;margin-left:108.620003pt;margin-top:-2.794175pt;width:38.64pt;height:.84003pt;mso-position-horizontal-relative:page;mso-position-vertical-relative:paragraph;z-index:-15958016" filled="true" fillcolor="#000000" stroked="false">
            <v:fill type="solid"/>
            <w10:wrap type="none"/>
          </v:rect>
        </w:pict>
      </w:r>
      <w:r>
        <w:rPr>
          <w:color w:val="FF0000"/>
        </w:rPr>
        <w:t>Public</w:t>
      </w:r>
    </w:p>
    <w:p>
      <w:pPr>
        <w:pStyle w:val="BodyText"/>
        <w:spacing w:before="6"/>
        <w:rPr>
          <w:rFonts w:ascii="Arial"/>
          <w:b/>
          <w:sz w:val="11"/>
        </w:rPr>
      </w:pPr>
    </w:p>
    <w:p>
      <w:pPr>
        <w:pStyle w:val="BodyText"/>
        <w:spacing w:before="95"/>
        <w:ind w:left="325" w:right="563"/>
        <w:jc w:val="center"/>
      </w:pPr>
      <w:r>
        <w:rPr/>
        <w:t>When</w:t>
      </w:r>
      <w:r>
        <w:rPr>
          <w:spacing w:val="-4"/>
        </w:rPr>
        <w:t> </w:t>
      </w:r>
      <w:r>
        <w:rPr/>
        <w:t>downloaded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document</w:t>
      </w:r>
      <w:r>
        <w:rPr>
          <w:spacing w:val="-5"/>
        </w:rPr>
        <w:t> </w:t>
      </w:r>
      <w:r>
        <w:rPr/>
        <w:t>management</w:t>
      </w:r>
      <w:r>
        <w:rPr>
          <w:spacing w:val="-4"/>
        </w:rPr>
        <w:t> </w:t>
      </w:r>
      <w:r>
        <w:rPr/>
        <w:t>system,</w:t>
      </w:r>
      <w:r>
        <w:rPr>
          <w:spacing w:val="-4"/>
        </w:rPr>
        <w:t> </w:t>
      </w:r>
      <w:r>
        <w:rPr/>
        <w:t>this</w:t>
      </w:r>
      <w:r>
        <w:rPr>
          <w:spacing w:val="-3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is</w:t>
      </w:r>
      <w:r>
        <w:rPr>
          <w:spacing w:val="-2"/>
        </w:rPr>
        <w:t> </w:t>
      </w:r>
      <w:r>
        <w:rPr/>
        <w:t>uncontrolled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responsibility</w:t>
      </w:r>
      <w:r>
        <w:rPr>
          <w:spacing w:val="-3"/>
        </w:rPr>
        <w:t> </w:t>
      </w:r>
      <w:r>
        <w:rPr/>
        <w:t>rests</w:t>
      </w:r>
      <w:r>
        <w:rPr>
          <w:spacing w:val="-2"/>
        </w:rPr>
        <w:t> </w:t>
      </w:r>
      <w:r>
        <w:rPr/>
        <w:t>with</w:t>
      </w:r>
      <w:r>
        <w:rPr>
          <w:spacing w:val="-47"/>
        </w:rPr>
        <w:t> </w:t>
      </w:r>
      <w:r>
        <w:rPr/>
        <w:t>the</w:t>
      </w:r>
      <w:r>
        <w:rPr>
          <w:spacing w:val="-1"/>
        </w:rPr>
        <w:t> </w:t>
      </w:r>
      <w:r>
        <w:rPr/>
        <w:t>user to ensure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in line</w:t>
      </w:r>
      <w:r>
        <w:rPr>
          <w:spacing w:val="-2"/>
        </w:rPr>
        <w:t> </w:t>
      </w:r>
      <w:r>
        <w:rPr/>
        <w:t>with the authorised</w:t>
      </w:r>
      <w:r>
        <w:rPr>
          <w:spacing w:val="-3"/>
        </w:rPr>
        <w:t> </w:t>
      </w:r>
      <w:r>
        <w:rPr/>
        <w:t>version on</w:t>
      </w:r>
      <w:r>
        <w:rPr>
          <w:spacing w:val="-4"/>
        </w:rPr>
        <w:t> </w:t>
      </w:r>
      <w:r>
        <w:rPr/>
        <w:t>the system.</w:t>
      </w:r>
    </w:p>
    <w:p>
      <w:pPr>
        <w:pStyle w:val="BodyText"/>
        <w:spacing w:before="121"/>
        <w:ind w:left="325" w:right="554"/>
        <w:jc w:val="center"/>
      </w:pPr>
      <w:r>
        <w:rPr/>
        <w:t>No part of this document may be reproduced without the expressed consent of the copyright holder, Eskom Holdings SOC</w:t>
      </w:r>
      <w:r>
        <w:rPr>
          <w:spacing w:val="-47"/>
        </w:rPr>
        <w:t> </w:t>
      </w:r>
      <w:r>
        <w:rPr/>
        <w:t>Ltd,</w:t>
      </w:r>
      <w:r>
        <w:rPr>
          <w:spacing w:val="-1"/>
        </w:rPr>
        <w:t> </w:t>
      </w:r>
      <w:r>
        <w:rPr/>
        <w:t>Reg</w:t>
      </w:r>
      <w:r>
        <w:rPr>
          <w:spacing w:val="-2"/>
        </w:rPr>
        <w:t> </w:t>
      </w:r>
      <w:r>
        <w:rPr/>
        <w:t>No</w:t>
      </w:r>
      <w:r>
        <w:rPr>
          <w:spacing w:val="1"/>
        </w:rPr>
        <w:t> </w:t>
      </w:r>
      <w:r>
        <w:rPr/>
        <w:t>2002/015527/30.</w:t>
      </w:r>
    </w:p>
    <w:p>
      <w:pPr>
        <w:spacing w:after="0"/>
        <w:jc w:val="center"/>
        <w:sectPr>
          <w:headerReference w:type="default" r:id="rId5"/>
          <w:footerReference w:type="default" r:id="rId6"/>
          <w:type w:val="continuous"/>
          <w:pgSz w:w="11910" w:h="16840"/>
          <w:pgMar w:header="713" w:footer="643" w:top="2180" w:bottom="840" w:left="860" w:right="420"/>
          <w:pgNumType w:start="1"/>
        </w:sectPr>
      </w:pPr>
    </w:p>
    <w:p>
      <w:pPr>
        <w:pStyle w:val="BodyText"/>
        <w:spacing w:before="6"/>
        <w:rPr>
          <w:sz w:val="22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0"/>
        <w:gridCol w:w="5843"/>
        <w:gridCol w:w="1105"/>
        <w:gridCol w:w="1023"/>
      </w:tblGrid>
      <w:tr>
        <w:trPr>
          <w:trHeight w:val="484" w:hRule="atLeast"/>
        </w:trPr>
        <w:tc>
          <w:tcPr>
            <w:tcW w:w="2410" w:type="dxa"/>
          </w:tcPr>
          <w:p>
            <w:pPr>
              <w:pStyle w:val="TableParagraph"/>
              <w:spacing w:before="1"/>
              <w:ind w:left="107" w:right="245"/>
              <w:rPr>
                <w:sz w:val="16"/>
              </w:rPr>
            </w:pPr>
            <w:r>
              <w:rPr>
                <w:rFonts w:ascii="Arial"/>
                <w:b/>
                <w:sz w:val="16"/>
                <w:u w:val="single"/>
              </w:rPr>
              <w:t>efficiency</w:t>
            </w:r>
            <w:r>
              <w:rPr>
                <w:rFonts w:ascii="Arial"/>
                <w:b/>
                <w:sz w:val="16"/>
              </w:rPr>
              <w:t> </w:t>
            </w:r>
            <w:r>
              <w:rPr>
                <w:sz w:val="16"/>
              </w:rPr>
              <w:t>and effectiveness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business processes?</w:t>
            </w:r>
          </w:p>
        </w:tc>
        <w:tc>
          <w:tcPr>
            <w:tcW w:w="584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81" w:hRule="atLeast"/>
        </w:trPr>
        <w:tc>
          <w:tcPr>
            <w:tcW w:w="2410" w:type="dxa"/>
          </w:tcPr>
          <w:p>
            <w:pPr>
              <w:pStyle w:val="TableParagraph"/>
              <w:spacing w:before="61"/>
              <w:ind w:left="107" w:right="131"/>
              <w:rPr>
                <w:sz w:val="16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Data</w:t>
            </w:r>
            <w:r>
              <w:rPr>
                <w:rFonts w:ascii="Arial" w:hAnsi="Arial"/>
                <w:b/>
                <w:spacing w:val="-1"/>
                <w:sz w:val="16"/>
                <w:u w:val="single"/>
              </w:rPr>
              <w:t> </w:t>
            </w:r>
            <w:r>
              <w:rPr>
                <w:rFonts w:ascii="Arial" w:hAnsi="Arial"/>
                <w:b/>
                <w:sz w:val="16"/>
                <w:u w:val="single"/>
              </w:rPr>
              <w:t>and</w:t>
            </w:r>
            <w:r>
              <w:rPr>
                <w:rFonts w:ascii="Arial" w:hAnsi="Arial"/>
                <w:b/>
                <w:spacing w:val="1"/>
                <w:sz w:val="16"/>
                <w:u w:val="single"/>
              </w:rPr>
              <w:t> </w:t>
            </w:r>
            <w:r>
              <w:rPr>
                <w:rFonts w:ascii="Arial" w:hAnsi="Arial"/>
                <w:b/>
                <w:sz w:val="16"/>
                <w:u w:val="single"/>
              </w:rPr>
              <w:t>Analysis</w:t>
            </w:r>
            <w:r>
              <w:rPr>
                <w:rFonts w:ascii="Arial" w:hAnsi="Arial"/>
                <w:b/>
                <w:sz w:val="16"/>
              </w:rPr>
              <w:t> </w:t>
            </w:r>
            <w:r>
              <w:rPr>
                <w:sz w:val="16"/>
              </w:rPr>
              <w:t>–what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data will be collected from this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contract and what analysis will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be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carried out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assist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with</w:t>
            </w:r>
          </w:p>
          <w:p>
            <w:pPr>
              <w:pStyle w:val="TableParagraph"/>
              <w:spacing w:line="163" w:lineRule="exact"/>
              <w:ind w:left="107"/>
              <w:rPr>
                <w:sz w:val="16"/>
              </w:rPr>
            </w:pPr>
            <w:r>
              <w:rPr>
                <w:sz w:val="16"/>
              </w:rPr>
              <w:t>decision making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future.</w:t>
            </w:r>
          </w:p>
        </w:tc>
        <w:tc>
          <w:tcPr>
            <w:tcW w:w="5843" w:type="dxa"/>
          </w:tcPr>
          <w:p>
            <w:pPr>
              <w:pStyle w:val="TableParagraph"/>
              <w:spacing w:before="61"/>
              <w:ind w:left="107"/>
              <w:rPr>
                <w:sz w:val="16"/>
              </w:rPr>
            </w:pPr>
            <w:r>
              <w:rPr>
                <w:color w:val="006FC0"/>
                <w:sz w:val="16"/>
              </w:rPr>
              <w:t>What</w:t>
            </w:r>
            <w:r>
              <w:rPr>
                <w:color w:val="006FC0"/>
                <w:spacing w:val="-1"/>
                <w:sz w:val="16"/>
              </w:rPr>
              <w:t> </w:t>
            </w:r>
            <w:r>
              <w:rPr>
                <w:color w:val="006FC0"/>
                <w:sz w:val="16"/>
              </w:rPr>
              <w:t>data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is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analysed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for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improvement on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this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scope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of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work?</w:t>
            </w:r>
          </w:p>
        </w:tc>
        <w:tc>
          <w:tcPr>
            <w:tcW w:w="11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60" w:hRule="atLeast"/>
        </w:trPr>
        <w:tc>
          <w:tcPr>
            <w:tcW w:w="2410" w:type="dxa"/>
          </w:tcPr>
          <w:p>
            <w:pPr>
              <w:pStyle w:val="TableParagraph"/>
              <w:spacing w:before="58"/>
              <w:ind w:left="107" w:right="111"/>
              <w:rPr>
                <w:sz w:val="16"/>
              </w:rPr>
            </w:pPr>
            <w:r>
              <w:rPr>
                <w:rFonts w:ascii="Arial"/>
                <w:b/>
                <w:sz w:val="16"/>
                <w:u w:val="single"/>
              </w:rPr>
              <w:t>Relationship Management</w:t>
            </w:r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 sustained success,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organizations manage their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relationships with interested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parties, such as suppliers.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Purchasing/Procurement done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including supplier selection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criteria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monitoring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if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any.</w:t>
            </w:r>
          </w:p>
        </w:tc>
        <w:tc>
          <w:tcPr>
            <w:tcW w:w="5843" w:type="dxa"/>
          </w:tcPr>
          <w:p>
            <w:pPr>
              <w:pStyle w:val="TableParagraph"/>
              <w:spacing w:before="58"/>
              <w:ind w:left="107" w:right="263"/>
              <w:rPr>
                <w:sz w:val="16"/>
              </w:rPr>
            </w:pPr>
            <w:r>
              <w:rPr>
                <w:color w:val="006FC0"/>
                <w:sz w:val="16"/>
              </w:rPr>
              <w:t>What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other</w:t>
            </w:r>
            <w:r>
              <w:rPr>
                <w:color w:val="006FC0"/>
                <w:spacing w:val="-5"/>
                <w:sz w:val="16"/>
              </w:rPr>
              <w:t> </w:t>
            </w:r>
            <w:r>
              <w:rPr>
                <w:color w:val="006FC0"/>
                <w:sz w:val="16"/>
              </w:rPr>
              <w:t>stakeholders,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may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be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affected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by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product/service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being</w:t>
            </w:r>
            <w:r>
              <w:rPr>
                <w:color w:val="006FC0"/>
                <w:spacing w:val="-41"/>
                <w:sz w:val="16"/>
              </w:rPr>
              <w:t> </w:t>
            </w:r>
            <w:r>
              <w:rPr>
                <w:color w:val="006FC0"/>
                <w:sz w:val="16"/>
              </w:rPr>
              <w:t>offered?</w:t>
            </w:r>
          </w:p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ind w:left="107" w:right="263"/>
              <w:rPr>
                <w:sz w:val="16"/>
              </w:rPr>
            </w:pPr>
            <w:r>
              <w:rPr>
                <w:color w:val="006FC0"/>
                <w:sz w:val="16"/>
              </w:rPr>
              <w:t>How are they affected (low; medium and high), and what actions are taken to</w:t>
            </w:r>
            <w:r>
              <w:rPr>
                <w:color w:val="006FC0"/>
                <w:spacing w:val="-42"/>
                <w:sz w:val="16"/>
              </w:rPr>
              <w:t> </w:t>
            </w:r>
            <w:r>
              <w:rPr>
                <w:color w:val="006FC0"/>
                <w:sz w:val="16"/>
              </w:rPr>
              <w:t>address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the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stakeholders?</w:t>
            </w:r>
          </w:p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ind w:left="107"/>
              <w:rPr>
                <w:sz w:val="16"/>
              </w:rPr>
            </w:pPr>
            <w:r>
              <w:rPr>
                <w:color w:val="006FC0"/>
                <w:sz w:val="16"/>
              </w:rPr>
              <w:t>Is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outsourcing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involved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in</w:t>
            </w:r>
            <w:r>
              <w:rPr>
                <w:color w:val="006FC0"/>
                <w:spacing w:val="-3"/>
                <w:sz w:val="16"/>
              </w:rPr>
              <w:t> </w:t>
            </w:r>
            <w:r>
              <w:rPr>
                <w:color w:val="006FC0"/>
                <w:sz w:val="16"/>
              </w:rPr>
              <w:t>delivering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this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scope</w:t>
            </w:r>
            <w:r>
              <w:rPr>
                <w:color w:val="006FC0"/>
                <w:spacing w:val="-4"/>
                <w:sz w:val="16"/>
              </w:rPr>
              <w:t> </w:t>
            </w:r>
            <w:r>
              <w:rPr>
                <w:color w:val="006FC0"/>
                <w:sz w:val="16"/>
              </w:rPr>
              <w:t>of</w:t>
            </w:r>
            <w:r>
              <w:rPr>
                <w:color w:val="006FC0"/>
                <w:spacing w:val="-2"/>
                <w:sz w:val="16"/>
              </w:rPr>
              <w:t> </w:t>
            </w:r>
            <w:r>
              <w:rPr>
                <w:color w:val="006FC0"/>
                <w:sz w:val="16"/>
              </w:rPr>
              <w:t>work?</w:t>
            </w:r>
          </w:p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182" w:lineRule="exact"/>
              <w:ind w:left="107" w:right="120"/>
              <w:rPr>
                <w:sz w:val="16"/>
              </w:rPr>
            </w:pPr>
            <w:r>
              <w:rPr>
                <w:color w:val="006FC0"/>
                <w:sz w:val="16"/>
              </w:rPr>
              <w:t>Explain how suppliers are identified, selected; evaluated and their performance</w:t>
            </w:r>
            <w:r>
              <w:rPr>
                <w:color w:val="006FC0"/>
                <w:spacing w:val="-42"/>
                <w:sz w:val="16"/>
              </w:rPr>
              <w:t> </w:t>
            </w:r>
            <w:r>
              <w:rPr>
                <w:color w:val="006FC0"/>
                <w:sz w:val="16"/>
              </w:rPr>
              <w:t>monitored.</w:t>
            </w:r>
          </w:p>
        </w:tc>
        <w:tc>
          <w:tcPr>
            <w:tcW w:w="11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</w:p>
    <w:p>
      <w:pPr>
        <w:pStyle w:val="Heading1"/>
      </w:pPr>
      <w:r>
        <w:rPr>
          <w:color w:val="FF0000"/>
        </w:rPr>
        <w:t>Public</w:t>
      </w:r>
    </w:p>
    <w:p>
      <w:pPr>
        <w:pStyle w:val="BodyText"/>
        <w:spacing w:before="6"/>
        <w:rPr>
          <w:rFonts w:ascii="Arial"/>
          <w:b/>
          <w:sz w:val="11"/>
        </w:rPr>
      </w:pPr>
    </w:p>
    <w:p>
      <w:pPr>
        <w:pStyle w:val="BodyText"/>
        <w:spacing w:before="94"/>
        <w:ind w:left="325" w:right="563"/>
        <w:jc w:val="center"/>
      </w:pPr>
      <w:r>
        <w:rPr/>
        <w:t>When</w:t>
      </w:r>
      <w:r>
        <w:rPr>
          <w:spacing w:val="-4"/>
        </w:rPr>
        <w:t> </w:t>
      </w:r>
      <w:r>
        <w:rPr/>
        <w:t>downloaded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document</w:t>
      </w:r>
      <w:r>
        <w:rPr>
          <w:spacing w:val="-5"/>
        </w:rPr>
        <w:t> </w:t>
      </w:r>
      <w:r>
        <w:rPr/>
        <w:t>management</w:t>
      </w:r>
      <w:r>
        <w:rPr>
          <w:spacing w:val="-4"/>
        </w:rPr>
        <w:t> </w:t>
      </w:r>
      <w:r>
        <w:rPr/>
        <w:t>system,</w:t>
      </w:r>
      <w:r>
        <w:rPr>
          <w:spacing w:val="-4"/>
        </w:rPr>
        <w:t> </w:t>
      </w:r>
      <w:r>
        <w:rPr/>
        <w:t>this</w:t>
      </w:r>
      <w:r>
        <w:rPr>
          <w:spacing w:val="-3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is</w:t>
      </w:r>
      <w:r>
        <w:rPr>
          <w:spacing w:val="-2"/>
        </w:rPr>
        <w:t> </w:t>
      </w:r>
      <w:r>
        <w:rPr/>
        <w:t>uncontrolled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responsibility</w:t>
      </w:r>
      <w:r>
        <w:rPr>
          <w:spacing w:val="-3"/>
        </w:rPr>
        <w:t> </w:t>
      </w:r>
      <w:r>
        <w:rPr/>
        <w:t>rests</w:t>
      </w:r>
      <w:r>
        <w:rPr>
          <w:spacing w:val="-2"/>
        </w:rPr>
        <w:t> </w:t>
      </w:r>
      <w:r>
        <w:rPr/>
        <w:t>with</w:t>
      </w:r>
      <w:r>
        <w:rPr>
          <w:spacing w:val="-47"/>
        </w:rPr>
        <w:t> </w:t>
      </w:r>
      <w:r>
        <w:rPr/>
        <w:t>the</w:t>
      </w:r>
      <w:r>
        <w:rPr>
          <w:spacing w:val="-1"/>
        </w:rPr>
        <w:t> </w:t>
      </w:r>
      <w:r>
        <w:rPr/>
        <w:t>user to ensure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in line</w:t>
      </w:r>
      <w:r>
        <w:rPr>
          <w:spacing w:val="-2"/>
        </w:rPr>
        <w:t> </w:t>
      </w:r>
      <w:r>
        <w:rPr/>
        <w:t>with the authorised</w:t>
      </w:r>
      <w:r>
        <w:rPr>
          <w:spacing w:val="-3"/>
        </w:rPr>
        <w:t> </w:t>
      </w:r>
      <w:r>
        <w:rPr/>
        <w:t>version on</w:t>
      </w:r>
      <w:r>
        <w:rPr>
          <w:spacing w:val="-4"/>
        </w:rPr>
        <w:t> </w:t>
      </w:r>
      <w:r>
        <w:rPr/>
        <w:t>the system.</w:t>
      </w:r>
    </w:p>
    <w:p>
      <w:pPr>
        <w:pStyle w:val="BodyText"/>
        <w:spacing w:before="121"/>
        <w:ind w:left="325" w:right="554"/>
        <w:jc w:val="center"/>
      </w:pPr>
      <w:r>
        <w:rPr/>
        <w:t>No part of this document may be reproduced without the expressed consent of the copyright holder, Eskom Holdings SOC</w:t>
      </w:r>
      <w:r>
        <w:rPr>
          <w:spacing w:val="-47"/>
        </w:rPr>
        <w:t> </w:t>
      </w:r>
      <w:r>
        <w:rPr/>
        <w:t>Ltd,</w:t>
      </w:r>
      <w:r>
        <w:rPr>
          <w:spacing w:val="-1"/>
        </w:rPr>
        <w:t> </w:t>
      </w:r>
      <w:r>
        <w:rPr/>
        <w:t>Reg</w:t>
      </w:r>
      <w:r>
        <w:rPr>
          <w:spacing w:val="-2"/>
        </w:rPr>
        <w:t> </w:t>
      </w:r>
      <w:r>
        <w:rPr/>
        <w:t>No</w:t>
      </w:r>
      <w:r>
        <w:rPr>
          <w:spacing w:val="1"/>
        </w:rPr>
        <w:t> </w:t>
      </w:r>
      <w:r>
        <w:rPr/>
        <w:t>2002/015527/30.</w:t>
      </w:r>
    </w:p>
    <w:sectPr>
      <w:pgSz w:w="11910" w:h="16840"/>
      <w:pgMar w:header="713" w:footer="643" w:top="2180" w:bottom="840" w:left="86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6.940002pt;margin-top:798.788513pt;width:51.2pt;height:12.1pt;mso-position-horizontal-relative:page;mso-position-vertical-relative:page;z-index:-15959040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/>
                  <w:t>Page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pacing w:val="-2"/>
                  </w:rPr>
                  <w:t> </w:t>
                </w:r>
                <w:r>
                  <w:rPr/>
                  <w:t>of 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.599998pt;margin-top:35.399982pt;width:518.3pt;height:74.1pt;mso-position-horizontal-relative:page;mso-position-vertical-relative:page;z-index:157286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2412"/>
                  <w:gridCol w:w="3543"/>
                  <w:gridCol w:w="1560"/>
                  <w:gridCol w:w="1702"/>
                  <w:gridCol w:w="566"/>
                  <w:gridCol w:w="566"/>
                </w:tblGrid>
                <w:tr>
                  <w:trPr>
                    <w:trHeight w:val="460" w:hRule="atLeast"/>
                  </w:trPr>
                  <w:tc>
                    <w:tcPr>
                      <w:tcW w:w="2412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16"/>
                        </w:rPr>
                      </w:pPr>
                    </w:p>
                  </w:tc>
                  <w:tc>
                    <w:tcPr>
                      <w:tcW w:w="3543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6"/>
                        </w:rPr>
                      </w:pPr>
                    </w:p>
                    <w:p>
                      <w:pPr>
                        <w:pStyle w:val="TableParagraph"/>
                        <w:spacing w:before="157"/>
                        <w:ind w:left="170" w:right="159" w:firstLine="204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Supplier QM</w:t>
                      </w:r>
                      <w:r>
                        <w:rPr>
                          <w:rFonts w:ascii="Arial"/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Category 4</w:t>
                      </w:r>
                      <w:r>
                        <w:rPr>
                          <w:rFonts w:ascii="Arial"/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Method</w:t>
                      </w:r>
                      <w:r>
                        <w:rPr>
                          <w:rFonts w:ascii="Arial"/>
                          <w:b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Statement</w:t>
                      </w:r>
                      <w:r>
                        <w:rPr>
                          <w:rFonts w:ascii="Arial"/>
                          <w:b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Template</w:t>
                      </w:r>
                    </w:p>
                  </w:tc>
                  <w:tc>
                    <w:tcPr>
                      <w:tcW w:w="1560" w:type="dxa"/>
                    </w:tcPr>
                    <w:p>
                      <w:pPr>
                        <w:pStyle w:val="TableParagraph"/>
                        <w:spacing w:line="230" w:lineRule="exact"/>
                        <w:ind w:left="101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Template</w:t>
                      </w:r>
                      <w:r>
                        <w:rPr>
                          <w:rFonts w:ascii="Arial"/>
                          <w:b/>
                          <w:spacing w:val="-50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Identifier</w:t>
                      </w:r>
                    </w:p>
                  </w:tc>
                  <w:tc>
                    <w:tcPr>
                      <w:tcW w:w="1702" w:type="dxa"/>
                    </w:tcPr>
                    <w:p>
                      <w:pPr>
                        <w:pStyle w:val="TableParagraph"/>
                        <w:spacing w:before="114"/>
                        <w:ind w:left="101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240-43921804</w:t>
                      </w:r>
                    </w:p>
                  </w:tc>
                  <w:tc>
                    <w:tcPr>
                      <w:tcW w:w="566" w:type="dxa"/>
                    </w:tcPr>
                    <w:p>
                      <w:pPr>
                        <w:pStyle w:val="TableParagraph"/>
                        <w:spacing w:before="114"/>
                        <w:ind w:left="78" w:right="71"/>
                        <w:jc w:val="center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Rev</w:t>
                      </w:r>
                    </w:p>
                  </w:tc>
                  <w:tc>
                    <w:tcPr>
                      <w:tcW w:w="566" w:type="dxa"/>
                    </w:tcPr>
                    <w:p>
                      <w:pPr>
                        <w:pStyle w:val="TableParagraph"/>
                        <w:spacing w:before="114"/>
                        <w:ind w:left="102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w w:val="99"/>
                          <w:sz w:val="20"/>
                        </w:rPr>
                        <w:t>6</w:t>
                      </w:r>
                    </w:p>
                  </w:tc>
                </w:tr>
                <w:tr>
                  <w:trPr>
                    <w:trHeight w:val="460" w:hRule="atLeast"/>
                  </w:trPr>
                  <w:tc>
                    <w:tcPr>
                      <w:tcW w:w="2412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3543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60" w:type="dxa"/>
                    </w:tcPr>
                    <w:p>
                      <w:pPr>
                        <w:pStyle w:val="TableParagraph"/>
                        <w:spacing w:line="230" w:lineRule="exact"/>
                        <w:ind w:left="101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Document</w:t>
                      </w:r>
                      <w:r>
                        <w:rPr>
                          <w:rFonts w:ascii="Arial"/>
                          <w:b/>
                          <w:spacing w:val="-50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Identifier</w:t>
                      </w:r>
                    </w:p>
                  </w:tc>
                  <w:tc>
                    <w:tcPr>
                      <w:tcW w:w="1702" w:type="dxa"/>
                    </w:tcPr>
                    <w:p>
                      <w:pPr>
                        <w:pStyle w:val="TableParagraph"/>
                        <w:spacing w:before="114"/>
                        <w:ind w:left="101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240-126469599</w:t>
                      </w:r>
                    </w:p>
                  </w:tc>
                  <w:tc>
                    <w:tcPr>
                      <w:tcW w:w="566" w:type="dxa"/>
                    </w:tcPr>
                    <w:p>
                      <w:pPr>
                        <w:pStyle w:val="TableParagraph"/>
                        <w:spacing w:before="114"/>
                        <w:ind w:left="78" w:right="71"/>
                        <w:jc w:val="center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Rev</w:t>
                      </w:r>
                    </w:p>
                  </w:tc>
                  <w:tc>
                    <w:tcPr>
                      <w:tcW w:w="566" w:type="dxa"/>
                    </w:tcPr>
                    <w:p>
                      <w:pPr>
                        <w:pStyle w:val="TableParagraph"/>
                        <w:spacing w:before="114"/>
                        <w:ind w:left="102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w w:val="99"/>
                          <w:sz w:val="20"/>
                        </w:rPr>
                        <w:t>2</w:t>
                      </w:r>
                    </w:p>
                  </w:tc>
                </w:tr>
                <w:tr>
                  <w:trPr>
                    <w:trHeight w:val="261" w:hRule="atLeast"/>
                  </w:trPr>
                  <w:tc>
                    <w:tcPr>
                      <w:tcW w:w="2412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3543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60" w:type="dxa"/>
                    </w:tcPr>
                    <w:p>
                      <w:pPr>
                        <w:pStyle w:val="TableParagraph"/>
                        <w:spacing w:line="227" w:lineRule="exact" w:before="14"/>
                        <w:ind w:left="101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Effective</w:t>
                      </w:r>
                      <w:r>
                        <w:rPr>
                          <w:rFonts w:ascii="Arial"/>
                          <w:b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Date</w:t>
                      </w:r>
                    </w:p>
                  </w:tc>
                  <w:tc>
                    <w:tcPr>
                      <w:tcW w:w="2834" w:type="dxa"/>
                      <w:gridSpan w:val="3"/>
                    </w:tcPr>
                    <w:p>
                      <w:pPr>
                        <w:pStyle w:val="TableParagraph"/>
                        <w:spacing w:line="227" w:lineRule="exact" w:before="14"/>
                        <w:ind w:left="101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October</w:t>
                      </w:r>
                      <w:r>
                        <w:rPr>
                          <w:rFonts w:ascii="Arial"/>
                          <w:b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2021</w:t>
                      </w:r>
                    </w:p>
                  </w:tc>
                </w:tr>
                <w:tr>
                  <w:trPr>
                    <w:trHeight w:val="249" w:hRule="atLeast"/>
                  </w:trPr>
                  <w:tc>
                    <w:tcPr>
                      <w:tcW w:w="2412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3543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60" w:type="dxa"/>
                    </w:tcPr>
                    <w:p>
                      <w:pPr>
                        <w:pStyle w:val="TableParagraph"/>
                        <w:spacing w:line="220" w:lineRule="exact" w:before="9"/>
                        <w:ind w:left="101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Review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Date</w:t>
                      </w:r>
                    </w:p>
                  </w:tc>
                  <w:tc>
                    <w:tcPr>
                      <w:tcW w:w="2834" w:type="dxa"/>
                      <w:gridSpan w:val="3"/>
                    </w:tcPr>
                    <w:p>
                      <w:pPr>
                        <w:pStyle w:val="TableParagraph"/>
                        <w:spacing w:line="220" w:lineRule="exact" w:before="9"/>
                        <w:ind w:left="101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October</w:t>
                      </w:r>
                      <w:r>
                        <w:rPr>
                          <w:rFonts w:ascii="Arial"/>
                          <w:b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2025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487356928">
          <wp:simplePos x="0" y="0"/>
          <wp:positionH relativeFrom="page">
            <wp:posOffset>794241</wp:posOffset>
          </wp:positionH>
          <wp:positionV relativeFrom="page">
            <wp:posOffset>773232</wp:posOffset>
          </wp:positionV>
          <wp:extent cx="1140337" cy="295789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40337" cy="2957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325" w:right="498"/>
      <w:jc w:val="center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 Hills</dc:creator>
  <dc:title>Title</dc:title>
  <dcterms:created xsi:type="dcterms:W3CDTF">2023-11-02T09:49:02Z</dcterms:created>
  <dcterms:modified xsi:type="dcterms:W3CDTF">2023-11-02T09:49:02Z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2023-11-02T00:00:00Z</vt:filetime>
  </property>
</Properties>
</file>