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99135" w14:textId="77777777" w:rsidR="00CA0130" w:rsidRDefault="00CA0130" w:rsidP="00CA0130">
      <w:bookmarkStart w:id="0" w:name="OLE_LINK3"/>
      <w:bookmarkStart w:id="1" w:name="OLE_LINK4"/>
    </w:p>
    <w:p w14:paraId="26049937" w14:textId="77777777" w:rsidR="00A2498A" w:rsidRPr="00BD7D78" w:rsidRDefault="007D5B1F" w:rsidP="0002000F">
      <w:pPr>
        <w:pStyle w:val="Style26ptTopSinglesolidlineAuto075ptLinewidthFr"/>
      </w:pPr>
      <w:r>
        <w:t xml:space="preserve">C1.2 </w:t>
      </w:r>
      <w:r w:rsidR="00BD7D78" w:rsidRPr="00BD7D78">
        <w:t>Contract Data</w:t>
      </w:r>
    </w:p>
    <w:p w14:paraId="1976894E" w14:textId="77777777" w:rsidR="00BD7D78" w:rsidRDefault="00BD7D78">
      <w:pPr>
        <w:pStyle w:val="EndnoteText"/>
        <w:spacing w:after="0"/>
        <w:rPr>
          <w:rFonts w:cs="Arial"/>
          <w:spacing w:val="0"/>
          <w:szCs w:val="24"/>
        </w:rPr>
      </w:pPr>
    </w:p>
    <w:p w14:paraId="737E4342" w14:textId="77777777" w:rsidR="00A2498A" w:rsidRDefault="00A2498A">
      <w:pPr>
        <w:pStyle w:val="Heading1"/>
        <w:rPr>
          <w:rFonts w:cs="Arial"/>
        </w:rPr>
      </w:pPr>
      <w:r>
        <w:t xml:space="preserve">Part two - Data provided by the </w:t>
      </w:r>
      <w:r>
        <w:rPr>
          <w:i/>
          <w:iCs/>
        </w:rPr>
        <w:t>Contractor</w:t>
      </w:r>
    </w:p>
    <w:p w14:paraId="4DE73795" w14:textId="77777777" w:rsidR="00E446C7" w:rsidRDefault="00E446C7">
      <w:pPr>
        <w:jc w:val="both"/>
        <w:rPr>
          <w:rFonts w:cs="Arial"/>
        </w:rPr>
      </w:pPr>
    </w:p>
    <w:p w14:paraId="3A4C2BAB" w14:textId="77777777" w:rsidR="00E446C7" w:rsidRPr="000B28CC" w:rsidRDefault="00E446C7" w:rsidP="00E446C7">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roofErr w:type="gramStart"/>
      <w:r w:rsidRPr="000B28CC">
        <w:rPr>
          <w:rFonts w:cs="Arial"/>
          <w:b/>
        </w:rPr>
        <w:t>:</w:t>
      </w:r>
      <w:r>
        <w:rPr>
          <w:rFonts w:cs="Arial"/>
          <w:b/>
        </w:rPr>
        <w:t xml:space="preserve">  (</w:t>
      </w:r>
      <w:proofErr w:type="gramEnd"/>
      <w:r>
        <w:rPr>
          <w:rFonts w:cs="Arial"/>
          <w:b/>
        </w:rPr>
        <w:t>delete this notes before issue to tenderers with an enquiry)</w:t>
      </w:r>
    </w:p>
    <w:p w14:paraId="1733FF1D" w14:textId="77777777" w:rsidR="00E446C7" w:rsidRDefault="00E446C7" w:rsidP="00E446C7">
      <w:pPr>
        <w:rPr>
          <w:rFonts w:cs="Arial"/>
        </w:rPr>
      </w:pPr>
      <w:r>
        <w:rPr>
          <w:rFonts w:cs="Arial"/>
        </w:rPr>
        <w:t xml:space="preserve">Whenever a cell is shaded in the </w:t>
      </w:r>
      <w:proofErr w:type="gramStart"/>
      <w:r>
        <w:rPr>
          <w:rFonts w:cs="Arial"/>
        </w:rPr>
        <w:t>left hand</w:t>
      </w:r>
      <w:proofErr w:type="gramEnd"/>
      <w:r>
        <w:rPr>
          <w:rFonts w:cs="Arial"/>
        </w:rPr>
        <w:t xml:space="preserve"> column it denotes this data is optional and would be required in relation to the option selected.  </w:t>
      </w:r>
      <w:proofErr w:type="gramStart"/>
      <w:r>
        <w:rPr>
          <w:rFonts w:cs="Arial"/>
        </w:rPr>
        <w:t>In the event that</w:t>
      </w:r>
      <w:proofErr w:type="gramEnd"/>
      <w:r>
        <w:rPr>
          <w:rFonts w:cs="Arial"/>
        </w:rPr>
        <w:t xml:space="preserve"> the option </w:t>
      </w:r>
      <w:r w:rsidRPr="000B28CC">
        <w:rPr>
          <w:rFonts w:cs="Arial"/>
        </w:rPr>
        <w:t>is not required</w:t>
      </w:r>
      <w:r>
        <w:rPr>
          <w:rFonts w:cs="Arial"/>
        </w:rPr>
        <w:t xml:space="preserve"> select and delete the whole row.]</w:t>
      </w:r>
    </w:p>
    <w:p w14:paraId="40CEB3A8" w14:textId="77777777" w:rsidR="00E446C7" w:rsidRDefault="00E446C7" w:rsidP="00E446C7">
      <w:pPr>
        <w:rPr>
          <w:rFonts w:cs="Arial"/>
        </w:rPr>
      </w:pPr>
    </w:p>
    <w:p w14:paraId="54CF0FBE" w14:textId="77777777" w:rsidR="00E446C7" w:rsidRPr="00A83B71" w:rsidRDefault="00E446C7" w:rsidP="00E446C7">
      <w:pPr>
        <w:rPr>
          <w:rFonts w:cs="Arial"/>
          <w:b/>
        </w:rPr>
      </w:pPr>
      <w:r w:rsidRPr="00A83B71">
        <w:rPr>
          <w:rFonts w:cs="Arial"/>
          <w:b/>
        </w:rPr>
        <w:t>Notes to a tendering contractor:</w:t>
      </w:r>
    </w:p>
    <w:p w14:paraId="269BD274" w14:textId="77777777" w:rsidR="00E446C7" w:rsidRDefault="00E446C7" w:rsidP="00E446C7">
      <w:pPr>
        <w:rPr>
          <w:rFonts w:cs="Arial"/>
        </w:rPr>
      </w:pPr>
    </w:p>
    <w:p w14:paraId="42E56B3B" w14:textId="77777777" w:rsidR="00E446C7" w:rsidRDefault="00E446C7" w:rsidP="00E446C7">
      <w:pPr>
        <w:numPr>
          <w:ilvl w:val="0"/>
          <w:numId w:val="45"/>
        </w:numPr>
        <w:jc w:val="both"/>
        <w:rPr>
          <w:rFonts w:cs="Arial"/>
        </w:rPr>
      </w:pPr>
      <w:r>
        <w:rPr>
          <w:rFonts w:cs="Arial"/>
        </w:rPr>
        <w:t xml:space="preserve">Please read both the both the NEC3 Term Service Contract </w:t>
      </w:r>
      <w:r w:rsidR="00C03313">
        <w:rPr>
          <w:rFonts w:cs="Arial"/>
        </w:rPr>
        <w:t xml:space="preserve">April 2013 </w:t>
      </w:r>
      <w:r>
        <w:rPr>
          <w:rFonts w:cs="Arial"/>
        </w:rPr>
        <w:t>and the relevant parts of its Guidance Notes (TSC3-GN)</w:t>
      </w:r>
      <w:r>
        <w:rPr>
          <w:rStyle w:val="FootnoteReference"/>
          <w:rFonts w:cs="Arial"/>
        </w:rPr>
        <w:footnoteReference w:id="1"/>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w:t>
      </w:r>
    </w:p>
    <w:p w14:paraId="764F8E06" w14:textId="77777777" w:rsidR="00E446C7" w:rsidRDefault="00E446C7" w:rsidP="00E446C7">
      <w:pPr>
        <w:numPr>
          <w:ilvl w:val="0"/>
          <w:numId w:val="45"/>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r w:rsidR="00C03313">
        <w:rPr>
          <w:rFonts w:cs="Arial"/>
        </w:rPr>
        <w:t>.</w:t>
      </w:r>
    </w:p>
    <w:p w14:paraId="650862FB" w14:textId="77777777" w:rsidR="00E446C7" w:rsidRDefault="00E446C7" w:rsidP="00E446C7">
      <w:pPr>
        <w:numPr>
          <w:ilvl w:val="0"/>
          <w:numId w:val="45"/>
        </w:numPr>
        <w:rPr>
          <w:rFonts w:cs="Arial"/>
          <w:bCs/>
        </w:rPr>
      </w:pPr>
      <w:r>
        <w:rPr>
          <w:rFonts w:cs="Arial"/>
        </w:rPr>
        <w:t>Where a form field like this [</w:t>
      </w:r>
      <w:r>
        <w:rPr>
          <w:rFonts w:cs="Arial"/>
        </w:rPr>
        <w:fldChar w:fldCharType="begin">
          <w:ffData>
            <w:name w:val="Text530"/>
            <w:enabled/>
            <w:calcOnExit w:val="0"/>
            <w:textInput/>
          </w:ffData>
        </w:fldChar>
      </w:r>
      <w:bookmarkStart w:id="2"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0DCA191E" w14:textId="77777777" w:rsidR="00E446C7" w:rsidRDefault="00E446C7" w:rsidP="00E446C7">
      <w:pPr>
        <w:rPr>
          <w:rFonts w:cs="Arial"/>
          <w:bCs/>
        </w:rPr>
      </w:pPr>
    </w:p>
    <w:p w14:paraId="1D3256E3" w14:textId="77777777" w:rsidR="00DD3CD9" w:rsidRDefault="00DD3CD9" w:rsidP="00DD3CD9">
      <w:pPr>
        <w:jc w:val="both"/>
        <w:rPr>
          <w:rFonts w:cs="Arial"/>
        </w:rPr>
      </w:pPr>
      <w:r>
        <w:rPr>
          <w:rFonts w:cs="Arial"/>
        </w:rPr>
        <w:t>Completion of the data in full, according to Options chosen, is essential to create a complete contract.</w:t>
      </w:r>
    </w:p>
    <w:p w14:paraId="2F3C04C7" w14:textId="77777777" w:rsidR="00A2498A" w:rsidRDefault="00A2498A">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DD3CD9" w14:paraId="3F42A283" w14:textId="77777777">
        <w:trPr>
          <w:cantSplit/>
        </w:trPr>
        <w:tc>
          <w:tcPr>
            <w:tcW w:w="1080" w:type="dxa"/>
            <w:tcBorders>
              <w:top w:val="single" w:sz="4" w:space="0" w:color="auto"/>
              <w:bottom w:val="single" w:sz="4" w:space="0" w:color="auto"/>
              <w:right w:val="single" w:sz="4" w:space="0" w:color="auto"/>
            </w:tcBorders>
          </w:tcPr>
          <w:p w14:paraId="2C90169E" w14:textId="77777777" w:rsidR="00DD3CD9" w:rsidRDefault="00DD3CD9">
            <w:pPr>
              <w:pStyle w:val="Heading2"/>
            </w:pPr>
            <w:r>
              <w:t>Clause</w:t>
            </w:r>
          </w:p>
        </w:tc>
        <w:tc>
          <w:tcPr>
            <w:tcW w:w="3960" w:type="dxa"/>
            <w:tcBorders>
              <w:top w:val="single" w:sz="4" w:space="0" w:color="auto"/>
              <w:bottom w:val="nil"/>
              <w:right w:val="single" w:sz="4" w:space="0" w:color="auto"/>
            </w:tcBorders>
          </w:tcPr>
          <w:p w14:paraId="2EC07A73" w14:textId="77777777" w:rsidR="00DD3CD9" w:rsidRDefault="00DD3CD9">
            <w:pPr>
              <w:pStyle w:val="Heading2"/>
            </w:pPr>
            <w:r>
              <w:t>Statement</w:t>
            </w:r>
          </w:p>
        </w:tc>
        <w:tc>
          <w:tcPr>
            <w:tcW w:w="4765" w:type="dxa"/>
            <w:tcBorders>
              <w:top w:val="single" w:sz="4" w:space="0" w:color="auto"/>
              <w:bottom w:val="nil"/>
            </w:tcBorders>
          </w:tcPr>
          <w:p w14:paraId="29265975" w14:textId="77777777" w:rsidR="00DD3CD9" w:rsidRDefault="00DD3CD9">
            <w:pPr>
              <w:pStyle w:val="Heading2"/>
            </w:pPr>
            <w:r>
              <w:t>Data</w:t>
            </w:r>
          </w:p>
        </w:tc>
      </w:tr>
      <w:tr w:rsidR="00DD3CD9" w14:paraId="41E964D5" w14:textId="77777777">
        <w:trPr>
          <w:cantSplit/>
        </w:trPr>
        <w:tc>
          <w:tcPr>
            <w:tcW w:w="1080" w:type="dxa"/>
            <w:tcBorders>
              <w:top w:val="single" w:sz="4" w:space="0" w:color="auto"/>
              <w:bottom w:val="nil"/>
            </w:tcBorders>
            <w:shd w:val="clear" w:color="auto" w:fill="auto"/>
          </w:tcPr>
          <w:p w14:paraId="7A616097" w14:textId="77777777" w:rsidR="00DD3CD9" w:rsidRDefault="00DD3CD9">
            <w:pPr>
              <w:rPr>
                <w:bCs/>
              </w:rPr>
            </w:pPr>
            <w:r>
              <w:rPr>
                <w:bCs/>
              </w:rPr>
              <w:t>10.1</w:t>
            </w:r>
          </w:p>
        </w:tc>
        <w:tc>
          <w:tcPr>
            <w:tcW w:w="3960" w:type="dxa"/>
            <w:tcBorders>
              <w:top w:val="single" w:sz="4" w:space="0" w:color="auto"/>
              <w:bottom w:val="nil"/>
            </w:tcBorders>
          </w:tcPr>
          <w:p w14:paraId="04C37B5E" w14:textId="77777777" w:rsidR="00DD3CD9" w:rsidRDefault="00DD3CD9" w:rsidP="00A03FDE">
            <w:r>
              <w:t xml:space="preserve">The </w:t>
            </w:r>
            <w:r w:rsidRPr="00A03FDE">
              <w:rPr>
                <w:i/>
              </w:rPr>
              <w:t>Contractor</w:t>
            </w:r>
            <w:r>
              <w:t xml:space="preserve"> is (Name):</w:t>
            </w:r>
          </w:p>
        </w:tc>
        <w:tc>
          <w:tcPr>
            <w:tcW w:w="4765" w:type="dxa"/>
            <w:tcBorders>
              <w:top w:val="single" w:sz="4" w:space="0" w:color="auto"/>
              <w:bottom w:val="nil"/>
            </w:tcBorders>
          </w:tcPr>
          <w:p w14:paraId="5A607806" w14:textId="77777777" w:rsidR="00DD3CD9" w:rsidRDefault="00E446C7">
            <w:pPr>
              <w:rPr>
                <w:b/>
              </w:rPr>
            </w:pPr>
            <w:r>
              <w:rPr>
                <w:b/>
              </w:rPr>
              <w:fldChar w:fldCharType="begin">
                <w:ffData>
                  <w:name w:val="Text531"/>
                  <w:enabled/>
                  <w:calcOnExit w:val="0"/>
                  <w:textInput/>
                </w:ffData>
              </w:fldChar>
            </w:r>
            <w:bookmarkStart w:id="3"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
          </w:p>
        </w:tc>
      </w:tr>
      <w:tr w:rsidR="00DD3CD9" w14:paraId="3ACF09E1" w14:textId="77777777">
        <w:trPr>
          <w:cantSplit/>
        </w:trPr>
        <w:tc>
          <w:tcPr>
            <w:tcW w:w="1080" w:type="dxa"/>
            <w:tcBorders>
              <w:top w:val="nil"/>
              <w:bottom w:val="nil"/>
            </w:tcBorders>
            <w:shd w:val="clear" w:color="auto" w:fill="auto"/>
          </w:tcPr>
          <w:p w14:paraId="31CE1360" w14:textId="77777777" w:rsidR="00DD3CD9" w:rsidRDefault="00DD3CD9">
            <w:pPr>
              <w:rPr>
                <w:bCs/>
              </w:rPr>
            </w:pPr>
          </w:p>
        </w:tc>
        <w:tc>
          <w:tcPr>
            <w:tcW w:w="3960" w:type="dxa"/>
            <w:tcBorders>
              <w:top w:val="nil"/>
              <w:bottom w:val="nil"/>
            </w:tcBorders>
          </w:tcPr>
          <w:p w14:paraId="49CA151A" w14:textId="77777777" w:rsidR="00DD3CD9" w:rsidRDefault="00DD3CD9" w:rsidP="00A03FDE">
            <w:pPr>
              <w:rPr>
                <w:bCs/>
              </w:rPr>
            </w:pPr>
            <w:r>
              <w:t>Address</w:t>
            </w:r>
          </w:p>
        </w:tc>
        <w:tc>
          <w:tcPr>
            <w:tcW w:w="4765" w:type="dxa"/>
            <w:tcBorders>
              <w:top w:val="nil"/>
              <w:bottom w:val="nil"/>
            </w:tcBorders>
          </w:tcPr>
          <w:p w14:paraId="68986E5E" w14:textId="77777777" w:rsidR="00DD3CD9" w:rsidRDefault="00E446C7">
            <w:pPr>
              <w:rPr>
                <w:b/>
                <w:bCs/>
              </w:rPr>
            </w:pPr>
            <w:r>
              <w:rPr>
                <w:b/>
                <w:bCs/>
              </w:rPr>
              <w:fldChar w:fldCharType="begin">
                <w:ffData>
                  <w:name w:val="Text532"/>
                  <w:enabled/>
                  <w:calcOnExit w:val="0"/>
                  <w:textInput/>
                </w:ffData>
              </w:fldChar>
            </w:r>
            <w:bookmarkStart w:id="4"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4"/>
          </w:p>
        </w:tc>
      </w:tr>
      <w:tr w:rsidR="00DD3CD9" w14:paraId="3ED9D6FF" w14:textId="77777777">
        <w:trPr>
          <w:cantSplit/>
        </w:trPr>
        <w:tc>
          <w:tcPr>
            <w:tcW w:w="1080" w:type="dxa"/>
            <w:tcBorders>
              <w:top w:val="nil"/>
              <w:bottom w:val="nil"/>
            </w:tcBorders>
          </w:tcPr>
          <w:p w14:paraId="33BACEA3" w14:textId="77777777" w:rsidR="00DD3CD9" w:rsidRDefault="00DD3CD9">
            <w:pPr>
              <w:rPr>
                <w:bCs/>
              </w:rPr>
            </w:pPr>
          </w:p>
        </w:tc>
        <w:tc>
          <w:tcPr>
            <w:tcW w:w="3960" w:type="dxa"/>
            <w:tcBorders>
              <w:top w:val="nil"/>
              <w:bottom w:val="nil"/>
            </w:tcBorders>
          </w:tcPr>
          <w:p w14:paraId="20960B26" w14:textId="77777777" w:rsidR="00DD3CD9" w:rsidRDefault="00DD3CD9" w:rsidP="00021F36">
            <w:pPr>
              <w:rPr>
                <w:bCs/>
              </w:rPr>
            </w:pPr>
            <w:r>
              <w:rPr>
                <w:bCs/>
              </w:rPr>
              <w:t>Tel No.</w:t>
            </w:r>
          </w:p>
        </w:tc>
        <w:tc>
          <w:tcPr>
            <w:tcW w:w="4765" w:type="dxa"/>
            <w:tcBorders>
              <w:top w:val="nil"/>
              <w:bottom w:val="nil"/>
            </w:tcBorders>
          </w:tcPr>
          <w:p w14:paraId="373672AB" w14:textId="77777777" w:rsidR="00DD3CD9" w:rsidRDefault="00E446C7">
            <w:pPr>
              <w:rPr>
                <w:b/>
                <w:bCs/>
              </w:rPr>
            </w:pPr>
            <w:r>
              <w:rPr>
                <w:b/>
                <w:bCs/>
              </w:rPr>
              <w:fldChar w:fldCharType="begin">
                <w:ffData>
                  <w:name w:val="Text533"/>
                  <w:enabled/>
                  <w:calcOnExit w:val="0"/>
                  <w:textInput/>
                </w:ffData>
              </w:fldChar>
            </w:r>
            <w:bookmarkStart w:id="5"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5"/>
          </w:p>
        </w:tc>
      </w:tr>
      <w:tr w:rsidR="00DD3CD9" w14:paraId="29FDD9B3" w14:textId="77777777">
        <w:trPr>
          <w:cantSplit/>
        </w:trPr>
        <w:tc>
          <w:tcPr>
            <w:tcW w:w="1080" w:type="dxa"/>
            <w:tcBorders>
              <w:top w:val="nil"/>
              <w:bottom w:val="single" w:sz="4" w:space="0" w:color="auto"/>
            </w:tcBorders>
          </w:tcPr>
          <w:p w14:paraId="4619DC6A" w14:textId="77777777" w:rsidR="00DD3CD9" w:rsidRDefault="00DD3CD9">
            <w:pPr>
              <w:rPr>
                <w:bCs/>
              </w:rPr>
            </w:pPr>
          </w:p>
        </w:tc>
        <w:tc>
          <w:tcPr>
            <w:tcW w:w="3960" w:type="dxa"/>
            <w:tcBorders>
              <w:top w:val="nil"/>
              <w:bottom w:val="single" w:sz="4" w:space="0" w:color="auto"/>
            </w:tcBorders>
          </w:tcPr>
          <w:p w14:paraId="692997EF" w14:textId="77777777" w:rsidR="00DD3CD9" w:rsidRDefault="00DD3CD9" w:rsidP="00021F36">
            <w:r>
              <w:t>Fax No.</w:t>
            </w:r>
          </w:p>
        </w:tc>
        <w:tc>
          <w:tcPr>
            <w:tcW w:w="4765" w:type="dxa"/>
            <w:tcBorders>
              <w:top w:val="nil"/>
              <w:bottom w:val="single" w:sz="4" w:space="0" w:color="auto"/>
            </w:tcBorders>
          </w:tcPr>
          <w:p w14:paraId="7BB6AC53" w14:textId="77777777" w:rsidR="00DD3CD9" w:rsidRDefault="00E446C7">
            <w:pPr>
              <w:rPr>
                <w:b/>
                <w:bCs/>
              </w:rPr>
            </w:pPr>
            <w:r>
              <w:rPr>
                <w:b/>
                <w:bCs/>
              </w:rPr>
              <w:fldChar w:fldCharType="begin">
                <w:ffData>
                  <w:name w:val="Text534"/>
                  <w:enabled/>
                  <w:calcOnExit w:val="0"/>
                  <w:textInput/>
                </w:ffData>
              </w:fldChar>
            </w:r>
            <w:bookmarkStart w:id="6"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6"/>
          </w:p>
        </w:tc>
      </w:tr>
      <w:tr w:rsidR="00B64323" w14:paraId="67C20784" w14:textId="77777777">
        <w:trPr>
          <w:cantSplit/>
        </w:trPr>
        <w:tc>
          <w:tcPr>
            <w:tcW w:w="1080" w:type="dxa"/>
            <w:tcBorders>
              <w:top w:val="single" w:sz="4" w:space="0" w:color="auto"/>
              <w:bottom w:val="nil"/>
            </w:tcBorders>
          </w:tcPr>
          <w:p w14:paraId="0A957116" w14:textId="77777777" w:rsidR="00B64323" w:rsidRPr="00F06E77" w:rsidRDefault="00B64323" w:rsidP="00D12CDC">
            <w:r w:rsidRPr="00F06E77">
              <w:t>11.2(8)</w:t>
            </w:r>
          </w:p>
        </w:tc>
        <w:tc>
          <w:tcPr>
            <w:tcW w:w="3960" w:type="dxa"/>
            <w:tcBorders>
              <w:top w:val="single" w:sz="4" w:space="0" w:color="auto"/>
              <w:bottom w:val="nil"/>
            </w:tcBorders>
          </w:tcPr>
          <w:p w14:paraId="2220104B" w14:textId="77777777" w:rsidR="00B64323" w:rsidRDefault="00B64323" w:rsidP="00D12CDC">
            <w:r>
              <w:t xml:space="preserve">The </w:t>
            </w:r>
            <w:r>
              <w:rPr>
                <w:i/>
              </w:rPr>
              <w:t xml:space="preserve">direct </w:t>
            </w:r>
            <w:r w:rsidRPr="00266603">
              <w:rPr>
                <w:i/>
              </w:rPr>
              <w:t>fee percentage</w:t>
            </w:r>
            <w:r>
              <w:t xml:space="preserve"> is</w:t>
            </w:r>
          </w:p>
        </w:tc>
        <w:bookmarkStart w:id="7" w:name="Text453"/>
        <w:tc>
          <w:tcPr>
            <w:tcW w:w="4765" w:type="dxa"/>
            <w:tcBorders>
              <w:top w:val="single" w:sz="4" w:space="0" w:color="auto"/>
              <w:bottom w:val="nil"/>
            </w:tcBorders>
          </w:tcPr>
          <w:p w14:paraId="431DC2AC" w14:textId="77777777" w:rsidR="00B64323" w:rsidRDefault="00B64323" w:rsidP="00D12CDC">
            <w:pPr>
              <w:rPr>
                <w:b/>
              </w:rPr>
            </w:pPr>
            <w:r>
              <w:rPr>
                <w:b/>
              </w:rPr>
              <w:fldChar w:fldCharType="begin">
                <w:ffData>
                  <w:name w:val="Text453"/>
                  <w:enabled/>
                  <w:calcOnExit w:val="0"/>
                  <w:textInput/>
                </w:ffData>
              </w:fldChar>
            </w:r>
            <w:r>
              <w:rPr>
                <w:b/>
              </w:rPr>
              <w:instrText xml:space="preserve"> FORMTEXT </w:instrText>
            </w:r>
            <w:r w:rsidRPr="00F06E77">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
            <w:r>
              <w:rPr>
                <w:b/>
              </w:rPr>
              <w:t>%</w:t>
            </w:r>
          </w:p>
        </w:tc>
      </w:tr>
      <w:tr w:rsidR="00B64323" w14:paraId="2A9007D8" w14:textId="77777777">
        <w:trPr>
          <w:cantSplit/>
        </w:trPr>
        <w:tc>
          <w:tcPr>
            <w:tcW w:w="1080" w:type="dxa"/>
            <w:tcBorders>
              <w:top w:val="nil"/>
              <w:bottom w:val="single" w:sz="4" w:space="0" w:color="auto"/>
            </w:tcBorders>
          </w:tcPr>
          <w:p w14:paraId="19A7344A" w14:textId="77777777" w:rsidR="00B64323" w:rsidRPr="00266603" w:rsidRDefault="00B64323" w:rsidP="00D12CDC"/>
        </w:tc>
        <w:tc>
          <w:tcPr>
            <w:tcW w:w="3960" w:type="dxa"/>
            <w:tcBorders>
              <w:top w:val="nil"/>
              <w:bottom w:val="single" w:sz="4" w:space="0" w:color="auto"/>
            </w:tcBorders>
          </w:tcPr>
          <w:p w14:paraId="3E8DAC7C" w14:textId="77777777" w:rsidR="00B64323" w:rsidRDefault="00B64323" w:rsidP="00D12CDC">
            <w:r>
              <w:t xml:space="preserve">The </w:t>
            </w:r>
            <w:r w:rsidRPr="00B87E7E">
              <w:rPr>
                <w:i/>
              </w:rPr>
              <w:t>subcontracted fee percentage</w:t>
            </w:r>
            <w:r>
              <w:t xml:space="preserve"> is</w:t>
            </w:r>
          </w:p>
        </w:tc>
        <w:tc>
          <w:tcPr>
            <w:tcW w:w="4765" w:type="dxa"/>
            <w:tcBorders>
              <w:top w:val="nil"/>
              <w:bottom w:val="single" w:sz="4" w:space="0" w:color="auto"/>
            </w:tcBorders>
          </w:tcPr>
          <w:p w14:paraId="5C1EF453" w14:textId="77777777" w:rsidR="00B64323" w:rsidRDefault="00B64323" w:rsidP="00D12CDC">
            <w:pPr>
              <w:rPr>
                <w:b/>
              </w:rPr>
            </w:pPr>
            <w:r>
              <w:rPr>
                <w:b/>
              </w:rPr>
              <w:fldChar w:fldCharType="begin">
                <w:ffData>
                  <w:name w:val="Text434"/>
                  <w:enabled/>
                  <w:calcOnExit w:val="0"/>
                  <w:textInput/>
                </w:ffData>
              </w:fldChar>
            </w:r>
            <w:bookmarkStart w:id="8" w:name="Text434"/>
            <w:r>
              <w:rPr>
                <w:b/>
              </w:rPr>
              <w:instrText xml:space="preserve"> FORMTEXT </w:instrText>
            </w:r>
            <w:r w:rsidRPr="00B87E7E">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
            <w:r>
              <w:rPr>
                <w:b/>
              </w:rPr>
              <w:t>%</w:t>
            </w:r>
          </w:p>
        </w:tc>
      </w:tr>
      <w:tr w:rsidR="00B64323" w14:paraId="2662CFA9" w14:textId="77777777">
        <w:trPr>
          <w:cantSplit/>
        </w:trPr>
        <w:tc>
          <w:tcPr>
            <w:tcW w:w="1080" w:type="dxa"/>
            <w:tcBorders>
              <w:top w:val="single" w:sz="4" w:space="0" w:color="auto"/>
              <w:bottom w:val="single" w:sz="4" w:space="0" w:color="auto"/>
            </w:tcBorders>
          </w:tcPr>
          <w:p w14:paraId="7289AE53" w14:textId="77777777" w:rsidR="00B64323" w:rsidRPr="00B87E7E" w:rsidRDefault="00B64323" w:rsidP="00D12CDC">
            <w:r>
              <w:t>11.2(14)</w:t>
            </w:r>
          </w:p>
        </w:tc>
        <w:tc>
          <w:tcPr>
            <w:tcW w:w="3960" w:type="dxa"/>
            <w:tcBorders>
              <w:top w:val="single" w:sz="4" w:space="0" w:color="auto"/>
              <w:bottom w:val="single" w:sz="4" w:space="0" w:color="auto"/>
            </w:tcBorders>
          </w:tcPr>
          <w:p w14:paraId="26F1A396" w14:textId="77777777" w:rsidR="00B64323" w:rsidRPr="00B87E7E" w:rsidRDefault="00B64323" w:rsidP="00D12CDC">
            <w:r w:rsidRPr="00B87E7E">
              <w:t>The following matters will be included in the Risk Register</w:t>
            </w:r>
          </w:p>
        </w:tc>
        <w:tc>
          <w:tcPr>
            <w:tcW w:w="4765" w:type="dxa"/>
            <w:tcBorders>
              <w:top w:val="single" w:sz="4" w:space="0" w:color="auto"/>
              <w:bottom w:val="single" w:sz="4" w:space="0" w:color="auto"/>
            </w:tcBorders>
          </w:tcPr>
          <w:p w14:paraId="1F1D67AB" w14:textId="77777777" w:rsidR="00B64323" w:rsidRDefault="00B64323" w:rsidP="00D12CDC">
            <w:pPr>
              <w:rPr>
                <w:b/>
              </w:rPr>
            </w:pPr>
          </w:p>
          <w:p w14:paraId="461ECB1C" w14:textId="77777777" w:rsidR="00B64323" w:rsidRPr="00575286" w:rsidRDefault="00B64323" w:rsidP="00D12CDC">
            <w:pPr>
              <w:rPr>
                <w:b/>
              </w:rPr>
            </w:pPr>
            <w:r>
              <w:rPr>
                <w:b/>
              </w:rPr>
              <w:fldChar w:fldCharType="begin">
                <w:ffData>
                  <w:name w:val="Text435"/>
                  <w:enabled/>
                  <w:calcOnExit w:val="0"/>
                  <w:textInput/>
                </w:ffData>
              </w:fldChar>
            </w:r>
            <w:bookmarkStart w:id="9" w:name="Text435"/>
            <w:r>
              <w:rPr>
                <w:b/>
              </w:rPr>
              <w:instrText xml:space="preserve"> FORMTEXT </w:instrText>
            </w:r>
            <w:r w:rsidRPr="00B87E7E">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
          </w:p>
        </w:tc>
      </w:tr>
      <w:tr w:rsidR="006001EB" w14:paraId="3BB64EFB" w14:textId="77777777" w:rsidTr="00675C49">
        <w:trPr>
          <w:cantSplit/>
        </w:trPr>
        <w:tc>
          <w:tcPr>
            <w:tcW w:w="1080" w:type="dxa"/>
            <w:tcBorders>
              <w:top w:val="single" w:sz="4" w:space="0" w:color="auto"/>
              <w:bottom w:val="single" w:sz="4" w:space="0" w:color="auto"/>
            </w:tcBorders>
            <w:shd w:val="clear" w:color="auto" w:fill="D9D9D9"/>
          </w:tcPr>
          <w:p w14:paraId="37C53BBF" w14:textId="77777777" w:rsidR="006001EB" w:rsidRDefault="006001EB" w:rsidP="00D12CDC">
            <w:pPr>
              <w:rPr>
                <w:bCs/>
              </w:rPr>
            </w:pPr>
            <w:r>
              <w:rPr>
                <w:bCs/>
              </w:rPr>
              <w:t>11.2(15)</w:t>
            </w:r>
          </w:p>
        </w:tc>
        <w:tc>
          <w:tcPr>
            <w:tcW w:w="3960" w:type="dxa"/>
            <w:tcBorders>
              <w:top w:val="single" w:sz="4" w:space="0" w:color="auto"/>
              <w:bottom w:val="single" w:sz="4" w:space="0" w:color="auto"/>
            </w:tcBorders>
          </w:tcPr>
          <w:p w14:paraId="2491CE74" w14:textId="77777777" w:rsidR="006001EB" w:rsidRDefault="006001EB" w:rsidP="00D12CDC">
            <w:r>
              <w:t xml:space="preserve">The Service Information for the </w:t>
            </w:r>
            <w:r w:rsidRPr="00574BF8">
              <w:rPr>
                <w:i/>
              </w:rPr>
              <w:t>Contractor</w:t>
            </w:r>
            <w:r>
              <w:t>’s plan is in:</w:t>
            </w:r>
          </w:p>
        </w:tc>
        <w:tc>
          <w:tcPr>
            <w:tcW w:w="4765" w:type="dxa"/>
            <w:tcBorders>
              <w:top w:val="single" w:sz="4" w:space="0" w:color="auto"/>
              <w:bottom w:val="single" w:sz="4" w:space="0" w:color="auto"/>
            </w:tcBorders>
          </w:tcPr>
          <w:p w14:paraId="08A9F73C" w14:textId="77777777" w:rsidR="006001EB" w:rsidRDefault="006001EB" w:rsidP="00D12CDC">
            <w:pPr>
              <w:rPr>
                <w:b/>
              </w:rPr>
            </w:pPr>
          </w:p>
          <w:p w14:paraId="7B7E6A05" w14:textId="77777777" w:rsidR="006001EB" w:rsidRDefault="006001EB" w:rsidP="00D12CDC">
            <w:pPr>
              <w:rPr>
                <w:b/>
              </w:rPr>
            </w:pPr>
            <w:r>
              <w:rPr>
                <w:b/>
              </w:rPr>
              <w:fldChar w:fldCharType="begin">
                <w:ffData>
                  <w:name w:val="Text513"/>
                  <w:enabled/>
                  <w:calcOnExit w:val="0"/>
                  <w:textInput/>
                </w:ffData>
              </w:fldChar>
            </w:r>
            <w:bookmarkStart w:id="10" w:name="Text513"/>
            <w:r>
              <w:rPr>
                <w:b/>
              </w:rPr>
              <w:instrText xml:space="preserve"> FORMTEXT </w:instrText>
            </w:r>
            <w:r w:rsidRPr="00B64323">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p>
        </w:tc>
      </w:tr>
      <w:tr w:rsidR="006001EB" w14:paraId="0F13F673" w14:textId="77777777" w:rsidTr="00675C49">
        <w:trPr>
          <w:cantSplit/>
        </w:trPr>
        <w:tc>
          <w:tcPr>
            <w:tcW w:w="1080" w:type="dxa"/>
            <w:tcBorders>
              <w:top w:val="single" w:sz="4" w:space="0" w:color="auto"/>
              <w:bottom w:val="single" w:sz="4" w:space="0" w:color="auto"/>
            </w:tcBorders>
            <w:shd w:val="clear" w:color="auto" w:fill="D9D9D9"/>
          </w:tcPr>
          <w:p w14:paraId="5C00D51D" w14:textId="77777777" w:rsidR="006001EB" w:rsidRDefault="006001EB" w:rsidP="00D12CDC">
            <w:pPr>
              <w:rPr>
                <w:bCs/>
              </w:rPr>
            </w:pPr>
            <w:r>
              <w:rPr>
                <w:bCs/>
              </w:rPr>
              <w:t>21.1</w:t>
            </w:r>
          </w:p>
        </w:tc>
        <w:tc>
          <w:tcPr>
            <w:tcW w:w="3960" w:type="dxa"/>
            <w:tcBorders>
              <w:top w:val="single" w:sz="4" w:space="0" w:color="auto"/>
              <w:bottom w:val="single" w:sz="4" w:space="0" w:color="auto"/>
            </w:tcBorders>
          </w:tcPr>
          <w:p w14:paraId="26FCA2E3" w14:textId="77777777" w:rsidR="006001EB" w:rsidRDefault="006001EB" w:rsidP="00D12CDC">
            <w:r>
              <w:t>The plan identified in the Contract Data is contained in:</w:t>
            </w:r>
          </w:p>
        </w:tc>
        <w:tc>
          <w:tcPr>
            <w:tcW w:w="4765" w:type="dxa"/>
            <w:tcBorders>
              <w:top w:val="single" w:sz="4" w:space="0" w:color="auto"/>
              <w:bottom w:val="single" w:sz="4" w:space="0" w:color="auto"/>
            </w:tcBorders>
          </w:tcPr>
          <w:p w14:paraId="4501A0C7" w14:textId="77777777" w:rsidR="006001EB" w:rsidRDefault="006001EB" w:rsidP="00D12CDC">
            <w:pPr>
              <w:rPr>
                <w:b/>
              </w:rPr>
            </w:pPr>
          </w:p>
          <w:p w14:paraId="6A81C29D" w14:textId="77777777" w:rsidR="006001EB" w:rsidRDefault="006001EB" w:rsidP="00D12CDC">
            <w:pPr>
              <w:rPr>
                <w:b/>
              </w:rPr>
            </w:pPr>
            <w:r>
              <w:rPr>
                <w:b/>
              </w:rPr>
              <w:fldChar w:fldCharType="begin">
                <w:ffData>
                  <w:name w:val="Text368"/>
                  <w:enabled/>
                  <w:calcOnExit w:val="0"/>
                  <w:textInput/>
                </w:ffData>
              </w:fldChar>
            </w:r>
            <w:bookmarkStart w:id="11" w:name="Text36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r>
      <w:tr w:rsidR="00DD3CD9" w14:paraId="3FCFB75D" w14:textId="77777777">
        <w:trPr>
          <w:cantSplit/>
        </w:trPr>
        <w:tc>
          <w:tcPr>
            <w:tcW w:w="1080" w:type="dxa"/>
            <w:tcBorders>
              <w:top w:val="single" w:sz="4" w:space="0" w:color="auto"/>
              <w:bottom w:val="nil"/>
            </w:tcBorders>
          </w:tcPr>
          <w:p w14:paraId="0BE26575" w14:textId="77777777" w:rsidR="00DD3CD9" w:rsidRDefault="00DD3CD9">
            <w:pPr>
              <w:rPr>
                <w:bCs/>
              </w:rPr>
            </w:pPr>
            <w:r>
              <w:rPr>
                <w:bCs/>
              </w:rPr>
              <w:t>24.1</w:t>
            </w:r>
          </w:p>
        </w:tc>
        <w:tc>
          <w:tcPr>
            <w:tcW w:w="3960" w:type="dxa"/>
            <w:tcBorders>
              <w:top w:val="single" w:sz="4" w:space="0" w:color="auto"/>
              <w:bottom w:val="nil"/>
            </w:tcBorders>
          </w:tcPr>
          <w:p w14:paraId="075AFE84" w14:textId="77777777" w:rsidR="00DD3CD9" w:rsidRDefault="00DD3CD9" w:rsidP="00C03313">
            <w:r>
              <w:t>The key pe</w:t>
            </w:r>
            <w:r w:rsidR="00C03313">
              <w:t>ople</w:t>
            </w:r>
            <w:r>
              <w:t xml:space="preserve"> are:</w:t>
            </w:r>
          </w:p>
        </w:tc>
        <w:tc>
          <w:tcPr>
            <w:tcW w:w="4765" w:type="dxa"/>
            <w:tcBorders>
              <w:top w:val="single" w:sz="4" w:space="0" w:color="auto"/>
              <w:bottom w:val="nil"/>
            </w:tcBorders>
          </w:tcPr>
          <w:p w14:paraId="48E2CC98" w14:textId="77777777" w:rsidR="00DD3CD9" w:rsidRDefault="00DD3CD9">
            <w:pPr>
              <w:rPr>
                <w:b/>
              </w:rPr>
            </w:pPr>
          </w:p>
        </w:tc>
      </w:tr>
      <w:tr w:rsidR="00DD3CD9" w14:paraId="679EC0E6" w14:textId="77777777">
        <w:trPr>
          <w:cantSplit/>
        </w:trPr>
        <w:tc>
          <w:tcPr>
            <w:tcW w:w="1080" w:type="dxa"/>
            <w:tcBorders>
              <w:top w:val="nil"/>
              <w:bottom w:val="nil"/>
              <w:right w:val="nil"/>
            </w:tcBorders>
          </w:tcPr>
          <w:p w14:paraId="1EBA43F4" w14:textId="77777777" w:rsidR="00DD3CD9" w:rsidRDefault="00DD3CD9"/>
        </w:tc>
        <w:tc>
          <w:tcPr>
            <w:tcW w:w="3960" w:type="dxa"/>
            <w:tcBorders>
              <w:top w:val="nil"/>
              <w:left w:val="nil"/>
              <w:bottom w:val="nil"/>
              <w:right w:val="nil"/>
            </w:tcBorders>
          </w:tcPr>
          <w:p w14:paraId="6ACDA0F5" w14:textId="77777777" w:rsidR="00DD3CD9" w:rsidRDefault="00DD3CD9" w:rsidP="003B4D08">
            <w:r>
              <w:t>1</w:t>
            </w:r>
            <w:r>
              <w:tab/>
            </w:r>
            <w:r>
              <w:tab/>
              <w:t>Name:</w:t>
            </w:r>
          </w:p>
        </w:tc>
        <w:tc>
          <w:tcPr>
            <w:tcW w:w="4765" w:type="dxa"/>
            <w:tcBorders>
              <w:top w:val="nil"/>
              <w:left w:val="nil"/>
              <w:bottom w:val="nil"/>
            </w:tcBorders>
          </w:tcPr>
          <w:p w14:paraId="6DA4D57B" w14:textId="77777777" w:rsidR="00DD3CD9" w:rsidRDefault="00DD3CD9">
            <w:pPr>
              <w:rPr>
                <w:b/>
              </w:rPr>
            </w:pPr>
            <w:r>
              <w:rPr>
                <w:b/>
              </w:rPr>
              <w:fldChar w:fldCharType="begin">
                <w:ffData>
                  <w:name w:val="Text332"/>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2A246A6D" w14:textId="77777777">
        <w:trPr>
          <w:cantSplit/>
        </w:trPr>
        <w:tc>
          <w:tcPr>
            <w:tcW w:w="1080" w:type="dxa"/>
            <w:tcBorders>
              <w:top w:val="nil"/>
              <w:bottom w:val="nil"/>
              <w:right w:val="nil"/>
            </w:tcBorders>
          </w:tcPr>
          <w:p w14:paraId="505B2313" w14:textId="77777777" w:rsidR="00DD3CD9" w:rsidRDefault="00DD3CD9"/>
        </w:tc>
        <w:tc>
          <w:tcPr>
            <w:tcW w:w="3960" w:type="dxa"/>
            <w:tcBorders>
              <w:top w:val="nil"/>
              <w:left w:val="nil"/>
              <w:bottom w:val="nil"/>
              <w:right w:val="nil"/>
            </w:tcBorders>
          </w:tcPr>
          <w:p w14:paraId="535D82D7" w14:textId="77777777" w:rsidR="00DD3CD9" w:rsidRDefault="00C03313" w:rsidP="003B4D08">
            <w:r>
              <w:tab/>
            </w:r>
            <w:r>
              <w:tab/>
            </w:r>
            <w:r w:rsidR="00DD3CD9">
              <w:t>Job:</w:t>
            </w:r>
          </w:p>
        </w:tc>
        <w:tc>
          <w:tcPr>
            <w:tcW w:w="4765" w:type="dxa"/>
            <w:tcBorders>
              <w:top w:val="nil"/>
              <w:left w:val="nil"/>
              <w:bottom w:val="nil"/>
            </w:tcBorders>
          </w:tcPr>
          <w:p w14:paraId="4571645F" w14:textId="77777777" w:rsidR="00DD3CD9" w:rsidRDefault="00DD3CD9">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1DBA2F8C" w14:textId="77777777">
        <w:trPr>
          <w:cantSplit/>
        </w:trPr>
        <w:tc>
          <w:tcPr>
            <w:tcW w:w="1080" w:type="dxa"/>
            <w:tcBorders>
              <w:top w:val="nil"/>
              <w:bottom w:val="nil"/>
              <w:right w:val="nil"/>
            </w:tcBorders>
          </w:tcPr>
          <w:p w14:paraId="5213B03D" w14:textId="77777777" w:rsidR="00DD3CD9" w:rsidRDefault="00DD3CD9"/>
        </w:tc>
        <w:tc>
          <w:tcPr>
            <w:tcW w:w="3960" w:type="dxa"/>
            <w:tcBorders>
              <w:top w:val="nil"/>
              <w:left w:val="nil"/>
              <w:bottom w:val="nil"/>
              <w:right w:val="nil"/>
            </w:tcBorders>
          </w:tcPr>
          <w:p w14:paraId="585CE96D" w14:textId="77777777" w:rsidR="00DD3CD9" w:rsidRDefault="00C03313" w:rsidP="003B4D08">
            <w:r>
              <w:tab/>
            </w:r>
            <w:r>
              <w:tab/>
            </w:r>
            <w:r w:rsidR="00DD3CD9">
              <w:t>Responsibilities:</w:t>
            </w:r>
          </w:p>
        </w:tc>
        <w:tc>
          <w:tcPr>
            <w:tcW w:w="4765" w:type="dxa"/>
            <w:tcBorders>
              <w:top w:val="nil"/>
              <w:left w:val="nil"/>
              <w:bottom w:val="nil"/>
            </w:tcBorders>
          </w:tcPr>
          <w:p w14:paraId="7F73EF8F" w14:textId="77777777" w:rsidR="00DD3CD9" w:rsidRDefault="00DD3CD9">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20547CD3" w14:textId="77777777">
        <w:trPr>
          <w:cantSplit/>
        </w:trPr>
        <w:tc>
          <w:tcPr>
            <w:tcW w:w="1080" w:type="dxa"/>
            <w:tcBorders>
              <w:top w:val="nil"/>
              <w:bottom w:val="nil"/>
              <w:right w:val="nil"/>
            </w:tcBorders>
          </w:tcPr>
          <w:p w14:paraId="0ABEC53C" w14:textId="77777777" w:rsidR="00DD3CD9" w:rsidRDefault="00DD3CD9"/>
        </w:tc>
        <w:tc>
          <w:tcPr>
            <w:tcW w:w="3960" w:type="dxa"/>
            <w:tcBorders>
              <w:top w:val="nil"/>
              <w:left w:val="nil"/>
              <w:bottom w:val="nil"/>
              <w:right w:val="nil"/>
            </w:tcBorders>
          </w:tcPr>
          <w:p w14:paraId="53A14B30" w14:textId="77777777" w:rsidR="00DD3CD9" w:rsidRDefault="00C03313" w:rsidP="003B4D08">
            <w:r>
              <w:tab/>
            </w:r>
            <w:r>
              <w:tab/>
            </w:r>
            <w:r w:rsidR="00DD3CD9">
              <w:t>Qualifications:</w:t>
            </w:r>
          </w:p>
        </w:tc>
        <w:tc>
          <w:tcPr>
            <w:tcW w:w="4765" w:type="dxa"/>
            <w:tcBorders>
              <w:top w:val="nil"/>
              <w:left w:val="nil"/>
              <w:bottom w:val="nil"/>
            </w:tcBorders>
          </w:tcPr>
          <w:p w14:paraId="6DCE59B6" w14:textId="77777777" w:rsidR="00DD3CD9" w:rsidRDefault="00DD3CD9">
            <w:pPr>
              <w:rPr>
                <w:b/>
              </w:rPr>
            </w:pPr>
            <w:r>
              <w:rPr>
                <w:b/>
              </w:rPr>
              <w:fldChar w:fldCharType="begin">
                <w:ffData>
                  <w:name w:val="Text366"/>
                  <w:enabled/>
                  <w:calcOnExit w:val="0"/>
                  <w:textInput/>
                </w:ffData>
              </w:fldChar>
            </w:r>
            <w:bookmarkStart w:id="12"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p>
        </w:tc>
      </w:tr>
      <w:tr w:rsidR="00DD3CD9" w14:paraId="496EB376" w14:textId="77777777">
        <w:trPr>
          <w:cantSplit/>
        </w:trPr>
        <w:tc>
          <w:tcPr>
            <w:tcW w:w="1080" w:type="dxa"/>
            <w:tcBorders>
              <w:top w:val="nil"/>
              <w:bottom w:val="nil"/>
              <w:right w:val="nil"/>
            </w:tcBorders>
          </w:tcPr>
          <w:p w14:paraId="64457F18" w14:textId="77777777" w:rsidR="00DD3CD9" w:rsidRDefault="00DD3CD9"/>
        </w:tc>
        <w:tc>
          <w:tcPr>
            <w:tcW w:w="3960" w:type="dxa"/>
            <w:tcBorders>
              <w:top w:val="nil"/>
              <w:left w:val="nil"/>
              <w:bottom w:val="nil"/>
              <w:right w:val="nil"/>
            </w:tcBorders>
          </w:tcPr>
          <w:p w14:paraId="5929B0C1" w14:textId="77777777" w:rsidR="00DD3CD9" w:rsidRDefault="00C03313" w:rsidP="003B4D08">
            <w:r>
              <w:tab/>
            </w:r>
            <w:r>
              <w:tab/>
            </w:r>
            <w:r w:rsidR="00DD3CD9">
              <w:t>Experience:</w:t>
            </w:r>
          </w:p>
        </w:tc>
        <w:tc>
          <w:tcPr>
            <w:tcW w:w="4765" w:type="dxa"/>
            <w:tcBorders>
              <w:top w:val="nil"/>
              <w:left w:val="nil"/>
              <w:bottom w:val="nil"/>
            </w:tcBorders>
          </w:tcPr>
          <w:p w14:paraId="2F6ED1AD" w14:textId="77777777" w:rsidR="00DD3CD9" w:rsidRDefault="00DD3CD9">
            <w:pPr>
              <w:rPr>
                <w:b/>
              </w:rPr>
            </w:pPr>
            <w:r>
              <w:rPr>
                <w:b/>
              </w:rPr>
              <w:fldChar w:fldCharType="begin">
                <w:ffData>
                  <w:name w:val="Text367"/>
                  <w:enabled/>
                  <w:calcOnExit w:val="0"/>
                  <w:textInput/>
                </w:ffData>
              </w:fldChar>
            </w:r>
            <w:bookmarkStart w:id="13"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p>
        </w:tc>
      </w:tr>
      <w:tr w:rsidR="00DD3CD9" w14:paraId="581E4B5A" w14:textId="77777777">
        <w:trPr>
          <w:cantSplit/>
        </w:trPr>
        <w:tc>
          <w:tcPr>
            <w:tcW w:w="1080" w:type="dxa"/>
            <w:tcBorders>
              <w:top w:val="nil"/>
              <w:bottom w:val="nil"/>
              <w:right w:val="nil"/>
            </w:tcBorders>
          </w:tcPr>
          <w:p w14:paraId="36E79900" w14:textId="77777777" w:rsidR="00DD3CD9" w:rsidRDefault="00DD3CD9"/>
        </w:tc>
        <w:tc>
          <w:tcPr>
            <w:tcW w:w="3960" w:type="dxa"/>
            <w:tcBorders>
              <w:top w:val="nil"/>
              <w:left w:val="nil"/>
              <w:bottom w:val="nil"/>
              <w:right w:val="nil"/>
            </w:tcBorders>
          </w:tcPr>
          <w:p w14:paraId="6DE55463" w14:textId="77777777" w:rsidR="00DD3CD9" w:rsidRDefault="00DD3CD9" w:rsidP="003B4D08">
            <w:r>
              <w:t>2</w:t>
            </w:r>
            <w:r>
              <w:tab/>
            </w:r>
            <w:r>
              <w:tab/>
              <w:t>Name:</w:t>
            </w:r>
          </w:p>
        </w:tc>
        <w:tc>
          <w:tcPr>
            <w:tcW w:w="4765" w:type="dxa"/>
            <w:tcBorders>
              <w:top w:val="nil"/>
              <w:left w:val="nil"/>
              <w:bottom w:val="nil"/>
            </w:tcBorders>
          </w:tcPr>
          <w:p w14:paraId="11E34D6F" w14:textId="77777777" w:rsidR="00DD3CD9" w:rsidRDefault="00DD3CD9">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0A006C17" w14:textId="77777777">
        <w:trPr>
          <w:cantSplit/>
        </w:trPr>
        <w:tc>
          <w:tcPr>
            <w:tcW w:w="1080" w:type="dxa"/>
            <w:tcBorders>
              <w:top w:val="nil"/>
              <w:bottom w:val="nil"/>
              <w:right w:val="nil"/>
            </w:tcBorders>
          </w:tcPr>
          <w:p w14:paraId="1D3DA619" w14:textId="77777777" w:rsidR="00DD3CD9" w:rsidRDefault="00DD3CD9"/>
        </w:tc>
        <w:tc>
          <w:tcPr>
            <w:tcW w:w="3960" w:type="dxa"/>
            <w:tcBorders>
              <w:top w:val="nil"/>
              <w:left w:val="nil"/>
              <w:bottom w:val="nil"/>
              <w:right w:val="nil"/>
            </w:tcBorders>
          </w:tcPr>
          <w:p w14:paraId="6119BDDC" w14:textId="77777777" w:rsidR="00DD3CD9" w:rsidRDefault="00C03313" w:rsidP="003B4D08">
            <w:r>
              <w:tab/>
            </w:r>
            <w:r>
              <w:tab/>
            </w:r>
            <w:r w:rsidR="00DD3CD9">
              <w:t>Job</w:t>
            </w:r>
          </w:p>
        </w:tc>
        <w:tc>
          <w:tcPr>
            <w:tcW w:w="4765" w:type="dxa"/>
            <w:tcBorders>
              <w:top w:val="nil"/>
              <w:left w:val="nil"/>
              <w:bottom w:val="nil"/>
            </w:tcBorders>
          </w:tcPr>
          <w:p w14:paraId="33958447" w14:textId="77777777" w:rsidR="00DD3CD9" w:rsidRDefault="00DD3CD9">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432B00A6" w14:textId="77777777">
        <w:trPr>
          <w:cantSplit/>
        </w:trPr>
        <w:tc>
          <w:tcPr>
            <w:tcW w:w="1080" w:type="dxa"/>
            <w:tcBorders>
              <w:top w:val="nil"/>
              <w:bottom w:val="nil"/>
              <w:right w:val="nil"/>
            </w:tcBorders>
          </w:tcPr>
          <w:p w14:paraId="4D3F6F18" w14:textId="77777777" w:rsidR="00DD3CD9" w:rsidRDefault="00DD3CD9"/>
        </w:tc>
        <w:tc>
          <w:tcPr>
            <w:tcW w:w="3960" w:type="dxa"/>
            <w:tcBorders>
              <w:top w:val="nil"/>
              <w:left w:val="nil"/>
              <w:bottom w:val="nil"/>
              <w:right w:val="nil"/>
            </w:tcBorders>
          </w:tcPr>
          <w:p w14:paraId="1595C32A" w14:textId="77777777" w:rsidR="00DD3CD9" w:rsidRDefault="00C03313" w:rsidP="003B4D08">
            <w:r>
              <w:tab/>
            </w:r>
            <w:r>
              <w:tab/>
            </w:r>
            <w:r w:rsidR="00DD3CD9">
              <w:t>Responsibilities:</w:t>
            </w:r>
          </w:p>
        </w:tc>
        <w:tc>
          <w:tcPr>
            <w:tcW w:w="4765" w:type="dxa"/>
            <w:tcBorders>
              <w:top w:val="nil"/>
              <w:left w:val="nil"/>
              <w:bottom w:val="nil"/>
            </w:tcBorders>
          </w:tcPr>
          <w:p w14:paraId="2D6CD4C3" w14:textId="77777777" w:rsidR="00DD3CD9" w:rsidRDefault="00DD3CD9">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2CAA7E45" w14:textId="77777777">
        <w:trPr>
          <w:cantSplit/>
        </w:trPr>
        <w:tc>
          <w:tcPr>
            <w:tcW w:w="1080" w:type="dxa"/>
            <w:tcBorders>
              <w:top w:val="nil"/>
              <w:bottom w:val="nil"/>
              <w:right w:val="nil"/>
            </w:tcBorders>
          </w:tcPr>
          <w:p w14:paraId="63C4C8E7" w14:textId="77777777" w:rsidR="00DD3CD9" w:rsidRDefault="00DD3CD9"/>
        </w:tc>
        <w:tc>
          <w:tcPr>
            <w:tcW w:w="3960" w:type="dxa"/>
            <w:tcBorders>
              <w:top w:val="nil"/>
              <w:left w:val="nil"/>
              <w:bottom w:val="nil"/>
              <w:right w:val="nil"/>
            </w:tcBorders>
          </w:tcPr>
          <w:p w14:paraId="0F5C35A4" w14:textId="77777777" w:rsidR="00DD3CD9" w:rsidRDefault="00C03313" w:rsidP="003B4D08">
            <w:r>
              <w:tab/>
            </w:r>
            <w:r>
              <w:tab/>
            </w:r>
            <w:r w:rsidR="00DD3CD9">
              <w:t>Qualifications:</w:t>
            </w:r>
          </w:p>
        </w:tc>
        <w:tc>
          <w:tcPr>
            <w:tcW w:w="4765" w:type="dxa"/>
            <w:tcBorders>
              <w:top w:val="nil"/>
              <w:left w:val="nil"/>
              <w:bottom w:val="nil"/>
            </w:tcBorders>
          </w:tcPr>
          <w:p w14:paraId="5F828162" w14:textId="77777777" w:rsidR="00DD3CD9" w:rsidRDefault="00DD3CD9">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0114EF4C" w14:textId="77777777">
        <w:trPr>
          <w:cantSplit/>
        </w:trPr>
        <w:tc>
          <w:tcPr>
            <w:tcW w:w="1080" w:type="dxa"/>
            <w:tcBorders>
              <w:top w:val="nil"/>
              <w:bottom w:val="nil"/>
              <w:right w:val="nil"/>
            </w:tcBorders>
          </w:tcPr>
          <w:p w14:paraId="23BAE599" w14:textId="77777777" w:rsidR="00DD3CD9" w:rsidRDefault="00DD3CD9"/>
        </w:tc>
        <w:tc>
          <w:tcPr>
            <w:tcW w:w="3960" w:type="dxa"/>
            <w:tcBorders>
              <w:top w:val="nil"/>
              <w:left w:val="nil"/>
              <w:bottom w:val="nil"/>
              <w:right w:val="nil"/>
            </w:tcBorders>
          </w:tcPr>
          <w:p w14:paraId="5406F1D4" w14:textId="77777777" w:rsidR="00DD3CD9" w:rsidRDefault="00C03313" w:rsidP="003B4D08">
            <w:r>
              <w:tab/>
            </w:r>
            <w:r>
              <w:tab/>
            </w:r>
            <w:r w:rsidR="00DD3CD9">
              <w:t>Experience:</w:t>
            </w:r>
          </w:p>
        </w:tc>
        <w:tc>
          <w:tcPr>
            <w:tcW w:w="4765" w:type="dxa"/>
            <w:tcBorders>
              <w:top w:val="nil"/>
              <w:left w:val="nil"/>
              <w:bottom w:val="nil"/>
            </w:tcBorders>
          </w:tcPr>
          <w:p w14:paraId="2978244A" w14:textId="77777777" w:rsidR="00DD3CD9" w:rsidRDefault="00DD3CD9">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5D0C3959" w14:textId="77777777">
        <w:trPr>
          <w:cantSplit/>
        </w:trPr>
        <w:tc>
          <w:tcPr>
            <w:tcW w:w="1080" w:type="dxa"/>
            <w:tcBorders>
              <w:top w:val="nil"/>
              <w:bottom w:val="nil"/>
              <w:right w:val="nil"/>
            </w:tcBorders>
          </w:tcPr>
          <w:p w14:paraId="1B2CE3DE" w14:textId="77777777" w:rsidR="00DD3CD9" w:rsidRDefault="00DD3CD9"/>
        </w:tc>
        <w:tc>
          <w:tcPr>
            <w:tcW w:w="3960" w:type="dxa"/>
            <w:tcBorders>
              <w:top w:val="nil"/>
              <w:left w:val="nil"/>
              <w:bottom w:val="nil"/>
              <w:right w:val="nil"/>
            </w:tcBorders>
          </w:tcPr>
          <w:p w14:paraId="242E8A67" w14:textId="77777777" w:rsidR="00DD3CD9" w:rsidRDefault="00DD3CD9" w:rsidP="003B4D08"/>
        </w:tc>
        <w:tc>
          <w:tcPr>
            <w:tcW w:w="4765" w:type="dxa"/>
            <w:tcBorders>
              <w:top w:val="nil"/>
              <w:left w:val="nil"/>
              <w:bottom w:val="nil"/>
            </w:tcBorders>
          </w:tcPr>
          <w:p w14:paraId="28804CBA" w14:textId="77777777" w:rsidR="00DD3CD9" w:rsidRDefault="00DD3CD9">
            <w:pPr>
              <w:rPr>
                <w:b/>
              </w:rPr>
            </w:pPr>
            <w:r>
              <w:rPr>
                <w:b/>
              </w:rPr>
              <w:fldChar w:fldCharType="begin">
                <w:ffData>
                  <w:name w:val="Text32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5DF503DC" w14:textId="77777777">
        <w:trPr>
          <w:cantSplit/>
        </w:trPr>
        <w:tc>
          <w:tcPr>
            <w:tcW w:w="1080" w:type="dxa"/>
            <w:tcBorders>
              <w:top w:val="nil"/>
              <w:bottom w:val="single" w:sz="4" w:space="0" w:color="auto"/>
            </w:tcBorders>
          </w:tcPr>
          <w:p w14:paraId="3900EF40" w14:textId="77777777" w:rsidR="00DD3CD9" w:rsidRDefault="00DD3CD9">
            <w:pPr>
              <w:rPr>
                <w:bCs/>
              </w:rPr>
            </w:pPr>
          </w:p>
        </w:tc>
        <w:tc>
          <w:tcPr>
            <w:tcW w:w="3960" w:type="dxa"/>
            <w:tcBorders>
              <w:top w:val="nil"/>
              <w:bottom w:val="single" w:sz="4" w:space="0" w:color="auto"/>
            </w:tcBorders>
          </w:tcPr>
          <w:p w14:paraId="73E73939" w14:textId="77777777" w:rsidR="00DD3CD9" w:rsidRDefault="00DD3CD9"/>
        </w:tc>
        <w:tc>
          <w:tcPr>
            <w:tcW w:w="4765" w:type="dxa"/>
            <w:tcBorders>
              <w:top w:val="nil"/>
              <w:bottom w:val="single" w:sz="4" w:space="0" w:color="auto"/>
            </w:tcBorders>
          </w:tcPr>
          <w:p w14:paraId="088B2AC9" w14:textId="77777777" w:rsidR="00DD3CD9" w:rsidRDefault="00DD3CD9">
            <w:pPr>
              <w:rPr>
                <w:b/>
              </w:rPr>
            </w:pPr>
            <w:r>
              <w:rPr>
                <w:b/>
              </w:rPr>
              <w:t xml:space="preserve">CV's (and further key person's data including CVs) are in </w:t>
            </w:r>
            <w:r>
              <w:rPr>
                <w:b/>
              </w:rPr>
              <w:fldChar w:fldCharType="begin">
                <w:ffData>
                  <w:name w:val="Text303"/>
                  <w:enabled/>
                  <w:calcOnExit w:val="0"/>
                  <w:textInput/>
                </w:ffData>
              </w:fldChar>
            </w:r>
            <w:bookmarkStart w:id="14" w:name="Text30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r>
              <w:rPr>
                <w:b/>
              </w:rPr>
              <w:t>.</w:t>
            </w:r>
          </w:p>
        </w:tc>
      </w:tr>
      <w:tr w:rsidR="00B64323" w14:paraId="688E5F76" w14:textId="77777777" w:rsidTr="00675C49">
        <w:trPr>
          <w:cantSplit/>
        </w:trPr>
        <w:tc>
          <w:tcPr>
            <w:tcW w:w="1080" w:type="dxa"/>
            <w:tcBorders>
              <w:top w:val="single" w:sz="4" w:space="0" w:color="auto"/>
              <w:bottom w:val="single" w:sz="4" w:space="0" w:color="auto"/>
            </w:tcBorders>
            <w:shd w:val="clear" w:color="auto" w:fill="D9D9D9"/>
          </w:tcPr>
          <w:p w14:paraId="1BA1FA85" w14:textId="77777777" w:rsidR="00B64323" w:rsidRPr="00F14FD5" w:rsidRDefault="00B64323" w:rsidP="00D12CDC">
            <w:pPr>
              <w:rPr>
                <w:b/>
                <w:bCs/>
              </w:rPr>
            </w:pPr>
            <w:r w:rsidRPr="00F14FD5">
              <w:rPr>
                <w:b/>
                <w:bCs/>
              </w:rPr>
              <w:t>A</w:t>
            </w:r>
          </w:p>
        </w:tc>
        <w:tc>
          <w:tcPr>
            <w:tcW w:w="3960" w:type="dxa"/>
            <w:tcBorders>
              <w:top w:val="single" w:sz="4" w:space="0" w:color="auto"/>
              <w:bottom w:val="single" w:sz="4" w:space="0" w:color="auto"/>
            </w:tcBorders>
          </w:tcPr>
          <w:p w14:paraId="301493DD" w14:textId="77777777" w:rsidR="00B64323" w:rsidRPr="00F14FD5" w:rsidRDefault="00B64323" w:rsidP="00D12CDC">
            <w:pPr>
              <w:rPr>
                <w:b/>
                <w:bCs/>
              </w:rPr>
            </w:pPr>
            <w:r w:rsidRPr="00F14FD5">
              <w:rPr>
                <w:b/>
                <w:bCs/>
              </w:rPr>
              <w:t xml:space="preserve">Priced contract with </w:t>
            </w:r>
            <w:r>
              <w:rPr>
                <w:b/>
                <w:bCs/>
              </w:rPr>
              <w:t>price list</w:t>
            </w:r>
          </w:p>
        </w:tc>
        <w:tc>
          <w:tcPr>
            <w:tcW w:w="4765" w:type="dxa"/>
            <w:tcBorders>
              <w:top w:val="single" w:sz="4" w:space="0" w:color="auto"/>
              <w:bottom w:val="single" w:sz="4" w:space="0" w:color="auto"/>
            </w:tcBorders>
          </w:tcPr>
          <w:p w14:paraId="20794D12" w14:textId="77777777" w:rsidR="00B64323" w:rsidRDefault="00B64323" w:rsidP="00D12CDC">
            <w:pPr>
              <w:rPr>
                <w:b/>
              </w:rPr>
            </w:pPr>
          </w:p>
        </w:tc>
      </w:tr>
      <w:tr w:rsidR="00B64323" w14:paraId="2F0F892E" w14:textId="77777777" w:rsidTr="00675C49">
        <w:trPr>
          <w:cantSplit/>
        </w:trPr>
        <w:tc>
          <w:tcPr>
            <w:tcW w:w="1080" w:type="dxa"/>
            <w:tcBorders>
              <w:top w:val="single" w:sz="4" w:space="0" w:color="auto"/>
              <w:bottom w:val="single" w:sz="4" w:space="0" w:color="auto"/>
            </w:tcBorders>
            <w:shd w:val="clear" w:color="auto" w:fill="D9D9D9"/>
          </w:tcPr>
          <w:p w14:paraId="38F12D5A" w14:textId="77777777" w:rsidR="00B64323" w:rsidRDefault="006001EB">
            <w:r>
              <w:t>11.2(12)</w:t>
            </w:r>
          </w:p>
        </w:tc>
        <w:tc>
          <w:tcPr>
            <w:tcW w:w="3960" w:type="dxa"/>
            <w:tcBorders>
              <w:top w:val="single" w:sz="4" w:space="0" w:color="auto"/>
              <w:bottom w:val="single" w:sz="4" w:space="0" w:color="auto"/>
            </w:tcBorders>
          </w:tcPr>
          <w:p w14:paraId="1765965C" w14:textId="77777777" w:rsidR="00B64323" w:rsidRDefault="00B64323" w:rsidP="00021F36">
            <w:r>
              <w:t xml:space="preserve">The </w:t>
            </w:r>
            <w:r w:rsidRPr="00B64323">
              <w:rPr>
                <w:i/>
              </w:rPr>
              <w:t>price list</w:t>
            </w:r>
            <w:r>
              <w:t xml:space="preserve"> is in</w:t>
            </w:r>
          </w:p>
        </w:tc>
        <w:tc>
          <w:tcPr>
            <w:tcW w:w="4765" w:type="dxa"/>
            <w:tcBorders>
              <w:top w:val="single" w:sz="4" w:space="0" w:color="auto"/>
              <w:bottom w:val="single" w:sz="4" w:space="0" w:color="auto"/>
            </w:tcBorders>
          </w:tcPr>
          <w:p w14:paraId="2F4617E5" w14:textId="77777777" w:rsidR="00B64323" w:rsidRDefault="00B64323">
            <w:pPr>
              <w:rPr>
                <w:b/>
              </w:rPr>
            </w:pPr>
            <w:r>
              <w:rPr>
                <w:b/>
              </w:rPr>
              <w:fldChar w:fldCharType="begin">
                <w:ffData>
                  <w:name w:val="Text514"/>
                  <w:enabled/>
                  <w:calcOnExit w:val="0"/>
                  <w:textInput/>
                </w:ffData>
              </w:fldChar>
            </w:r>
            <w:bookmarkStart w:id="15" w:name="Text514"/>
            <w:r>
              <w:rPr>
                <w:b/>
              </w:rPr>
              <w:instrText xml:space="preserve"> FORMTEXT </w:instrText>
            </w:r>
            <w:r w:rsidR="00D12CDC" w:rsidRPr="00B64323">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DD3CD9" w14:paraId="66515FCE" w14:textId="77777777" w:rsidTr="00675C49">
        <w:trPr>
          <w:cantSplit/>
        </w:trPr>
        <w:tc>
          <w:tcPr>
            <w:tcW w:w="1080" w:type="dxa"/>
            <w:tcBorders>
              <w:top w:val="single" w:sz="4" w:space="0" w:color="auto"/>
              <w:bottom w:val="single" w:sz="4" w:space="0" w:color="auto"/>
            </w:tcBorders>
            <w:shd w:val="clear" w:color="auto" w:fill="D9D9D9"/>
          </w:tcPr>
          <w:p w14:paraId="020E6D27" w14:textId="77777777" w:rsidR="00DD3CD9" w:rsidRDefault="006001EB">
            <w:pPr>
              <w:rPr>
                <w:bCs/>
              </w:rPr>
            </w:pPr>
            <w:r>
              <w:rPr>
                <w:bCs/>
              </w:rPr>
              <w:t>11.2(19)</w:t>
            </w:r>
          </w:p>
        </w:tc>
        <w:tc>
          <w:tcPr>
            <w:tcW w:w="3960" w:type="dxa"/>
            <w:tcBorders>
              <w:top w:val="single" w:sz="4" w:space="0" w:color="auto"/>
              <w:bottom w:val="single" w:sz="4" w:space="0" w:color="auto"/>
            </w:tcBorders>
          </w:tcPr>
          <w:p w14:paraId="7E7E108F" w14:textId="77777777" w:rsidR="00DD3CD9" w:rsidRDefault="00DD3CD9" w:rsidP="00021F36">
            <w:r>
              <w:t>The tendered total of the Prices is</w:t>
            </w:r>
          </w:p>
        </w:tc>
        <w:tc>
          <w:tcPr>
            <w:tcW w:w="4765" w:type="dxa"/>
            <w:tcBorders>
              <w:top w:val="single" w:sz="4" w:space="0" w:color="auto"/>
              <w:bottom w:val="single" w:sz="4" w:space="0" w:color="auto"/>
            </w:tcBorders>
          </w:tcPr>
          <w:p w14:paraId="454E4246" w14:textId="77777777" w:rsidR="00DD3CD9" w:rsidRDefault="00DD3CD9">
            <w:pPr>
              <w:rPr>
                <w:b/>
              </w:rPr>
            </w:pPr>
            <w:r>
              <w:rPr>
                <w:b/>
              </w:rPr>
              <w:t>R</w:t>
            </w:r>
            <w:r>
              <w:rPr>
                <w:b/>
              </w:rPr>
              <w:fldChar w:fldCharType="begin">
                <w:ffData>
                  <w:name w:val="Text369"/>
                  <w:enabled/>
                  <w:calcOnExit w:val="0"/>
                  <w:textInput/>
                </w:ffData>
              </w:fldChar>
            </w:r>
            <w:bookmarkStart w:id="16" w:name="Text36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p>
        </w:tc>
      </w:tr>
      <w:tr w:rsidR="00B64323" w14:paraId="296DA09E" w14:textId="77777777" w:rsidTr="00675C49">
        <w:trPr>
          <w:cantSplit/>
        </w:trPr>
        <w:tc>
          <w:tcPr>
            <w:tcW w:w="1080" w:type="dxa"/>
            <w:tcBorders>
              <w:top w:val="single" w:sz="4" w:space="0" w:color="auto"/>
              <w:bottom w:val="single" w:sz="4" w:space="0" w:color="auto"/>
            </w:tcBorders>
            <w:shd w:val="clear" w:color="auto" w:fill="D9D9D9"/>
          </w:tcPr>
          <w:p w14:paraId="5AD53CA6" w14:textId="77777777" w:rsidR="00B64323" w:rsidRPr="0028217B" w:rsidRDefault="00B64323" w:rsidP="00D12CDC">
            <w:pPr>
              <w:rPr>
                <w:b/>
                <w:bCs/>
              </w:rPr>
            </w:pPr>
            <w:r w:rsidRPr="0028217B">
              <w:rPr>
                <w:b/>
                <w:bCs/>
              </w:rPr>
              <w:t>C</w:t>
            </w:r>
          </w:p>
        </w:tc>
        <w:tc>
          <w:tcPr>
            <w:tcW w:w="3960" w:type="dxa"/>
            <w:tcBorders>
              <w:top w:val="single" w:sz="4" w:space="0" w:color="auto"/>
              <w:bottom w:val="single" w:sz="4" w:space="0" w:color="auto"/>
            </w:tcBorders>
          </w:tcPr>
          <w:p w14:paraId="41848BD7" w14:textId="77777777" w:rsidR="00B64323" w:rsidRPr="0028217B" w:rsidRDefault="00B64323" w:rsidP="00D12CDC">
            <w:pPr>
              <w:rPr>
                <w:b/>
                <w:bCs/>
              </w:rPr>
            </w:pPr>
            <w:r w:rsidRPr="0028217B">
              <w:rPr>
                <w:b/>
                <w:bCs/>
              </w:rPr>
              <w:t xml:space="preserve">Target contract with </w:t>
            </w:r>
            <w:r>
              <w:rPr>
                <w:b/>
                <w:bCs/>
              </w:rPr>
              <w:t>price list</w:t>
            </w:r>
          </w:p>
        </w:tc>
        <w:tc>
          <w:tcPr>
            <w:tcW w:w="4765" w:type="dxa"/>
            <w:tcBorders>
              <w:top w:val="single" w:sz="4" w:space="0" w:color="auto"/>
              <w:bottom w:val="single" w:sz="4" w:space="0" w:color="auto"/>
            </w:tcBorders>
          </w:tcPr>
          <w:p w14:paraId="14F5814A" w14:textId="77777777" w:rsidR="00B64323" w:rsidRDefault="00B64323" w:rsidP="00D12CDC"/>
        </w:tc>
      </w:tr>
      <w:tr w:rsidR="00F553FB" w14:paraId="76271D77" w14:textId="77777777" w:rsidTr="00675C49">
        <w:trPr>
          <w:cantSplit/>
        </w:trPr>
        <w:tc>
          <w:tcPr>
            <w:tcW w:w="1080" w:type="dxa"/>
            <w:tcBorders>
              <w:top w:val="single" w:sz="4" w:space="0" w:color="auto"/>
              <w:bottom w:val="single" w:sz="4" w:space="0" w:color="auto"/>
            </w:tcBorders>
            <w:shd w:val="clear" w:color="auto" w:fill="D9D9D9"/>
          </w:tcPr>
          <w:p w14:paraId="6DB791BB" w14:textId="77777777" w:rsidR="00F553FB" w:rsidRDefault="006001EB" w:rsidP="00D12CDC">
            <w:r>
              <w:t>11.2(12)</w:t>
            </w:r>
          </w:p>
        </w:tc>
        <w:tc>
          <w:tcPr>
            <w:tcW w:w="3960" w:type="dxa"/>
            <w:tcBorders>
              <w:top w:val="single" w:sz="4" w:space="0" w:color="auto"/>
              <w:bottom w:val="single" w:sz="4" w:space="0" w:color="auto"/>
            </w:tcBorders>
          </w:tcPr>
          <w:p w14:paraId="365EA5F3" w14:textId="77777777" w:rsidR="00F553FB" w:rsidRDefault="00F553FB" w:rsidP="00D12CDC">
            <w:r>
              <w:t xml:space="preserve">The </w:t>
            </w:r>
            <w:r w:rsidRPr="00B64323">
              <w:rPr>
                <w:i/>
              </w:rPr>
              <w:t>price list</w:t>
            </w:r>
            <w:r>
              <w:t xml:space="preserve"> is in</w:t>
            </w:r>
          </w:p>
        </w:tc>
        <w:tc>
          <w:tcPr>
            <w:tcW w:w="4765" w:type="dxa"/>
            <w:tcBorders>
              <w:top w:val="single" w:sz="4" w:space="0" w:color="auto"/>
              <w:bottom w:val="single" w:sz="4" w:space="0" w:color="auto"/>
            </w:tcBorders>
          </w:tcPr>
          <w:p w14:paraId="68112E39" w14:textId="77777777" w:rsidR="00F553FB" w:rsidRDefault="00F553FB" w:rsidP="00D12CDC">
            <w:pPr>
              <w:rPr>
                <w:b/>
              </w:rPr>
            </w:pPr>
            <w:r>
              <w:rPr>
                <w:b/>
              </w:rPr>
              <w:fldChar w:fldCharType="begin">
                <w:ffData>
                  <w:name w:val="Text514"/>
                  <w:enabled/>
                  <w:calcOnExit w:val="0"/>
                  <w:textInput/>
                </w:ffData>
              </w:fldChar>
            </w:r>
            <w:r>
              <w:rPr>
                <w:b/>
              </w:rPr>
              <w:instrText xml:space="preserve"> FORMTEXT </w:instrText>
            </w:r>
            <w:r w:rsidRPr="00B64323">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D3CD9" w14:paraId="7A368846" w14:textId="77777777" w:rsidTr="00675C49">
        <w:trPr>
          <w:cantSplit/>
        </w:trPr>
        <w:tc>
          <w:tcPr>
            <w:tcW w:w="1080" w:type="dxa"/>
            <w:tcBorders>
              <w:top w:val="single" w:sz="4" w:space="0" w:color="auto"/>
              <w:bottom w:val="single" w:sz="4" w:space="0" w:color="auto"/>
            </w:tcBorders>
            <w:shd w:val="clear" w:color="auto" w:fill="D9D9D9"/>
          </w:tcPr>
          <w:p w14:paraId="55A2597D" w14:textId="77777777" w:rsidR="00DD3CD9" w:rsidRDefault="006001EB">
            <w:r>
              <w:t>11.2(20)</w:t>
            </w:r>
          </w:p>
        </w:tc>
        <w:tc>
          <w:tcPr>
            <w:tcW w:w="3960" w:type="dxa"/>
            <w:tcBorders>
              <w:top w:val="single" w:sz="4" w:space="0" w:color="auto"/>
              <w:bottom w:val="single" w:sz="4" w:space="0" w:color="auto"/>
            </w:tcBorders>
          </w:tcPr>
          <w:p w14:paraId="504FE29B" w14:textId="77777777" w:rsidR="00DD3CD9" w:rsidRDefault="00DD3CD9" w:rsidP="00021F36">
            <w:r>
              <w:t>The tendered total of the Prices is</w:t>
            </w:r>
          </w:p>
        </w:tc>
        <w:tc>
          <w:tcPr>
            <w:tcW w:w="4765" w:type="dxa"/>
            <w:tcBorders>
              <w:top w:val="single" w:sz="4" w:space="0" w:color="auto"/>
              <w:bottom w:val="single" w:sz="4" w:space="0" w:color="auto"/>
            </w:tcBorders>
          </w:tcPr>
          <w:p w14:paraId="23B5381D" w14:textId="77777777" w:rsidR="00DD3CD9" w:rsidRDefault="00DD3CD9">
            <w:pPr>
              <w:rPr>
                <w:b/>
              </w:rPr>
            </w:pPr>
            <w:r>
              <w:rPr>
                <w:b/>
              </w:rPr>
              <w:t>R</w:t>
            </w:r>
            <w:r>
              <w:rPr>
                <w:b/>
              </w:rPr>
              <w:fldChar w:fldCharType="begin">
                <w:ffData>
                  <w:name w:val="Text36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354D8F" w14:paraId="777D2C85" w14:textId="77777777" w:rsidTr="00675C49">
        <w:trPr>
          <w:cantSplit/>
        </w:trPr>
        <w:tc>
          <w:tcPr>
            <w:tcW w:w="1080" w:type="dxa"/>
            <w:tcBorders>
              <w:top w:val="single" w:sz="4" w:space="0" w:color="auto"/>
              <w:bottom w:val="single" w:sz="4" w:space="0" w:color="auto"/>
            </w:tcBorders>
            <w:shd w:val="clear" w:color="auto" w:fill="D9D9D9"/>
          </w:tcPr>
          <w:p w14:paraId="1916DA2C" w14:textId="77777777" w:rsidR="00354D8F" w:rsidRPr="0028217B" w:rsidRDefault="00354D8F" w:rsidP="00D12CDC">
            <w:pPr>
              <w:rPr>
                <w:b/>
                <w:bCs/>
              </w:rPr>
            </w:pPr>
            <w:r>
              <w:rPr>
                <w:b/>
                <w:bCs/>
              </w:rPr>
              <w:t>E</w:t>
            </w:r>
          </w:p>
        </w:tc>
        <w:tc>
          <w:tcPr>
            <w:tcW w:w="3960" w:type="dxa"/>
            <w:tcBorders>
              <w:top w:val="single" w:sz="4" w:space="0" w:color="auto"/>
              <w:bottom w:val="single" w:sz="4" w:space="0" w:color="auto"/>
            </w:tcBorders>
          </w:tcPr>
          <w:p w14:paraId="1CBC7D76" w14:textId="77777777" w:rsidR="00354D8F" w:rsidRPr="0028217B" w:rsidRDefault="00354D8F" w:rsidP="00D12CDC">
            <w:pPr>
              <w:rPr>
                <w:b/>
                <w:bCs/>
              </w:rPr>
            </w:pPr>
            <w:r>
              <w:rPr>
                <w:b/>
                <w:bCs/>
              </w:rPr>
              <w:t>Cost reimbursable contract</w:t>
            </w:r>
          </w:p>
        </w:tc>
        <w:tc>
          <w:tcPr>
            <w:tcW w:w="4765" w:type="dxa"/>
            <w:tcBorders>
              <w:top w:val="single" w:sz="4" w:space="0" w:color="auto"/>
              <w:bottom w:val="single" w:sz="4" w:space="0" w:color="auto"/>
            </w:tcBorders>
          </w:tcPr>
          <w:p w14:paraId="0625E98B" w14:textId="77777777" w:rsidR="00354D8F" w:rsidRDefault="00354D8F" w:rsidP="00D12CDC"/>
        </w:tc>
      </w:tr>
      <w:tr w:rsidR="00354D8F" w14:paraId="567928C5" w14:textId="77777777" w:rsidTr="00675C49">
        <w:trPr>
          <w:cantSplit/>
        </w:trPr>
        <w:tc>
          <w:tcPr>
            <w:tcW w:w="1080" w:type="dxa"/>
            <w:tcBorders>
              <w:top w:val="single" w:sz="4" w:space="0" w:color="auto"/>
              <w:bottom w:val="single" w:sz="4" w:space="0" w:color="auto"/>
            </w:tcBorders>
            <w:shd w:val="clear" w:color="auto" w:fill="D9D9D9"/>
          </w:tcPr>
          <w:p w14:paraId="1821DEE8" w14:textId="77777777" w:rsidR="00354D8F" w:rsidRDefault="006001EB" w:rsidP="00D12CDC">
            <w:r>
              <w:t>11.2(12)</w:t>
            </w:r>
          </w:p>
        </w:tc>
        <w:tc>
          <w:tcPr>
            <w:tcW w:w="3960" w:type="dxa"/>
            <w:tcBorders>
              <w:top w:val="single" w:sz="4" w:space="0" w:color="auto"/>
              <w:bottom w:val="single" w:sz="4" w:space="0" w:color="auto"/>
            </w:tcBorders>
          </w:tcPr>
          <w:p w14:paraId="66713608" w14:textId="77777777" w:rsidR="00354D8F" w:rsidRDefault="00354D8F" w:rsidP="00D12CDC">
            <w:r>
              <w:t xml:space="preserve">The </w:t>
            </w:r>
            <w:r w:rsidRPr="00B64323">
              <w:rPr>
                <w:i/>
              </w:rPr>
              <w:t>price list</w:t>
            </w:r>
            <w:r>
              <w:t xml:space="preserve"> is in</w:t>
            </w:r>
          </w:p>
        </w:tc>
        <w:tc>
          <w:tcPr>
            <w:tcW w:w="4765" w:type="dxa"/>
            <w:tcBorders>
              <w:top w:val="single" w:sz="4" w:space="0" w:color="auto"/>
              <w:bottom w:val="single" w:sz="4" w:space="0" w:color="auto"/>
            </w:tcBorders>
          </w:tcPr>
          <w:p w14:paraId="2032C340" w14:textId="77777777" w:rsidR="00354D8F" w:rsidRDefault="00354D8F" w:rsidP="00D12CDC">
            <w:pPr>
              <w:rPr>
                <w:b/>
              </w:rPr>
            </w:pPr>
            <w:r>
              <w:rPr>
                <w:b/>
              </w:rPr>
              <w:fldChar w:fldCharType="begin">
                <w:ffData>
                  <w:name w:val="Text514"/>
                  <w:enabled/>
                  <w:calcOnExit w:val="0"/>
                  <w:textInput/>
                </w:ffData>
              </w:fldChar>
            </w:r>
            <w:r>
              <w:rPr>
                <w:b/>
              </w:rPr>
              <w:instrText xml:space="preserve"> FORMTEXT </w:instrText>
            </w:r>
            <w:r w:rsidRPr="00B64323">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bookmarkEnd w:id="0"/>
      <w:bookmarkEnd w:id="1"/>
    </w:tbl>
    <w:p w14:paraId="011DE217" w14:textId="77777777" w:rsidR="00A2498A" w:rsidRDefault="00A2498A">
      <w:pPr>
        <w:widowControl w:val="0"/>
        <w:tabs>
          <w:tab w:val="left" w:pos="-720"/>
        </w:tabs>
        <w:ind w:right="209"/>
        <w:jc w:val="both"/>
      </w:pPr>
    </w:p>
    <w:p w14:paraId="72773BA2" w14:textId="77777777" w:rsidR="00BD7D78" w:rsidRDefault="00BD7D78">
      <w:pPr>
        <w:widowControl w:val="0"/>
        <w:tabs>
          <w:tab w:val="left" w:pos="-720"/>
        </w:tabs>
        <w:ind w:right="209"/>
        <w:jc w:val="both"/>
      </w:pPr>
    </w:p>
    <w:sectPr w:rsidR="00BD7D78" w:rsidSect="00280BA0">
      <w:headerReference w:type="default" r:id="rId7"/>
      <w:footerReference w:type="default" r:id="rId8"/>
      <w:endnotePr>
        <w:numFmt w:val="decimal"/>
      </w:endnotePr>
      <w:pgSz w:w="11906" w:h="16838" w:code="9"/>
      <w:pgMar w:top="1418" w:right="1134"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18F67" w14:textId="77777777" w:rsidR="001E244B" w:rsidRDefault="001E244B">
      <w:r>
        <w:separator/>
      </w:r>
    </w:p>
  </w:endnote>
  <w:endnote w:type="continuationSeparator" w:id="0">
    <w:p w14:paraId="66B86DE0" w14:textId="77777777" w:rsidR="001E244B" w:rsidRDefault="001E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750597" w:usb1="BFE00000" w:usb2="005B01CC" w:usb3="000990C0" w:csb0="00000001" w:csb1="0000C08C"/>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B019" w14:textId="77777777" w:rsidR="00B849B4" w:rsidRPr="00B849B4" w:rsidRDefault="00B849B4" w:rsidP="00B849B4">
    <w:pPr>
      <w:pStyle w:val="Footer"/>
    </w:pPr>
    <w:r w:rsidRPr="00B849B4">
      <w:pict w14:anchorId="66800027">
        <v:rect id="_x0000_i1025" style="width:0;height:1.5pt" o:hralign="center" o:hrstd="t" o:hr="t" fillcolor="gray" stroked="f"/>
      </w:pict>
    </w:r>
  </w:p>
  <w:p w14:paraId="39D297AF" w14:textId="77777777" w:rsidR="00851CD0" w:rsidRPr="001E12B4" w:rsidRDefault="001E12B4" w:rsidP="00B849B4">
    <w:pPr>
      <w:pStyle w:val="Footer"/>
      <w:rPr>
        <w:b w:val="0"/>
        <w:caps/>
        <w:sz w:val="16"/>
        <w:szCs w:val="16"/>
      </w:rPr>
    </w:pPr>
    <w:r w:rsidRPr="001E12B4">
      <w:rPr>
        <w:b w:val="0"/>
        <w:caps/>
        <w:sz w:val="16"/>
        <w:szCs w:val="16"/>
      </w:rPr>
      <w:t>Part C1: Agreements and Contract Data</w:t>
    </w:r>
    <w:r w:rsidR="00B849B4" w:rsidRPr="001E12B4">
      <w:rPr>
        <w:b w:val="0"/>
        <w:caps/>
        <w:sz w:val="16"/>
        <w:szCs w:val="16"/>
      </w:rPr>
      <w:tab/>
      <w:t xml:space="preserve">PAGE </w:t>
    </w:r>
    <w:r w:rsidR="00B849B4" w:rsidRPr="001E12B4">
      <w:rPr>
        <w:b w:val="0"/>
        <w:caps/>
        <w:sz w:val="16"/>
        <w:szCs w:val="16"/>
      </w:rPr>
      <w:fldChar w:fldCharType="begin"/>
    </w:r>
    <w:r w:rsidR="00B849B4" w:rsidRPr="001E12B4">
      <w:rPr>
        <w:b w:val="0"/>
        <w:caps/>
        <w:sz w:val="16"/>
        <w:szCs w:val="16"/>
      </w:rPr>
      <w:instrText xml:space="preserve"> PAGE </w:instrText>
    </w:r>
    <w:r w:rsidR="00B849B4" w:rsidRPr="001E12B4">
      <w:rPr>
        <w:b w:val="0"/>
        <w:caps/>
        <w:sz w:val="16"/>
        <w:szCs w:val="16"/>
      </w:rPr>
      <w:fldChar w:fldCharType="separate"/>
    </w:r>
    <w:r w:rsidR="009E46F1">
      <w:rPr>
        <w:b w:val="0"/>
        <w:caps/>
        <w:noProof/>
        <w:sz w:val="16"/>
        <w:szCs w:val="16"/>
      </w:rPr>
      <w:t>1</w:t>
    </w:r>
    <w:r w:rsidR="00B849B4" w:rsidRPr="001E12B4">
      <w:rPr>
        <w:b w:val="0"/>
        <w:caps/>
        <w:sz w:val="16"/>
        <w:szCs w:val="16"/>
      </w:rPr>
      <w:fldChar w:fldCharType="end"/>
    </w:r>
    <w:r w:rsidR="00B849B4" w:rsidRPr="001E12B4">
      <w:rPr>
        <w:b w:val="0"/>
        <w:caps/>
        <w:sz w:val="16"/>
        <w:szCs w:val="16"/>
      </w:rPr>
      <w:tab/>
      <w:t>C1.2</w:t>
    </w:r>
    <w:r>
      <w:rPr>
        <w:b w:val="0"/>
        <w:caps/>
        <w:sz w:val="16"/>
        <w:szCs w:val="16"/>
      </w:rPr>
      <w:t>b tsc3</w:t>
    </w:r>
    <w:r w:rsidR="00B849B4" w:rsidRPr="001E12B4">
      <w:rPr>
        <w:b w:val="0"/>
        <w:caps/>
        <w:sz w:val="16"/>
        <w:szCs w:val="16"/>
      </w:rPr>
      <w:t xml:space="preserve"> </w:t>
    </w:r>
    <w:r w:rsidRPr="001E12B4">
      <w:rPr>
        <w:b w:val="0"/>
        <w:caps/>
        <w:sz w:val="16"/>
        <w:szCs w:val="16"/>
      </w:rPr>
      <w:t xml:space="preserve">Contract Data </w:t>
    </w:r>
    <w:r w:rsidR="00B849B4" w:rsidRPr="001E12B4">
      <w:rPr>
        <w:b w:val="0"/>
        <w:caps/>
        <w:sz w:val="16"/>
        <w:szCs w:val="16"/>
      </w:rPr>
      <w:t>Part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762B9" w14:textId="77777777" w:rsidR="001E244B" w:rsidRDefault="001E244B">
      <w:r>
        <w:separator/>
      </w:r>
    </w:p>
  </w:footnote>
  <w:footnote w:type="continuationSeparator" w:id="0">
    <w:p w14:paraId="45285071" w14:textId="77777777" w:rsidR="001E244B" w:rsidRDefault="001E244B">
      <w:r>
        <w:continuationSeparator/>
      </w:r>
    </w:p>
  </w:footnote>
  <w:footnote w:id="1">
    <w:p w14:paraId="5792C710" w14:textId="77777777" w:rsidR="00E446C7" w:rsidRPr="00925501" w:rsidRDefault="00E446C7" w:rsidP="00E446C7">
      <w:pPr>
        <w:pStyle w:val="FootnoteText"/>
        <w:rPr>
          <w:lang w:val="en-US"/>
        </w:rPr>
      </w:pPr>
      <w:r>
        <w:rPr>
          <w:rStyle w:val="FootnoteReference"/>
        </w:rPr>
        <w:footnoteRef/>
      </w:r>
      <w:r>
        <w:t xml:space="preserve"> </w:t>
      </w:r>
      <w:r w:rsidRPr="00925501">
        <w:rPr>
          <w:lang w:val="en-US"/>
        </w:rPr>
        <w:t xml:space="preserve">Available from Engineering Contract Strategies Tel 011 803 3008 Fax </w:t>
      </w:r>
      <w:r w:rsidR="00C03313">
        <w:rPr>
          <w:lang w:val="en-US"/>
        </w:rPr>
        <w:t xml:space="preserve">086 5391902 or </w:t>
      </w:r>
      <w:hyperlink r:id="rId1" w:history="1">
        <w:r w:rsidR="00C03313" w:rsidRPr="00855912">
          <w:rPr>
            <w:rStyle w:val="Hyperlink"/>
            <w:lang w:val="en-US"/>
          </w:rPr>
          <w:t>www.ecs.co.za</w:t>
        </w:r>
      </w:hyperlink>
      <w:r w:rsidR="00C03313">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6CB9" w14:textId="77777777" w:rsidR="00B849B4" w:rsidRPr="001E12B4" w:rsidRDefault="003E77E6">
    <w:pPr>
      <w:pStyle w:val="Header"/>
      <w:rPr>
        <w:caps/>
        <w:sz w:val="16"/>
        <w:szCs w:val="16"/>
      </w:rPr>
    </w:pPr>
    <w:r w:rsidRPr="001E12B4">
      <w:rPr>
        <w:caps/>
        <w:sz w:val="16"/>
        <w:szCs w:val="16"/>
      </w:rPr>
      <w:t xml:space="preserve">Eskom Holdings </w:t>
    </w:r>
    <w:r w:rsidR="00C03313">
      <w:rPr>
        <w:caps/>
        <w:sz w:val="16"/>
        <w:szCs w:val="16"/>
      </w:rPr>
      <w:t xml:space="preserve">SOC </w:t>
    </w:r>
    <w:r w:rsidR="00835933">
      <w:rPr>
        <w:caps/>
        <w:sz w:val="16"/>
        <w:szCs w:val="16"/>
      </w:rPr>
      <w:t>L</w:t>
    </w:r>
    <w:r w:rsidR="00835933">
      <w:rPr>
        <w:sz w:val="16"/>
        <w:szCs w:val="16"/>
      </w:rPr>
      <w:t>td</w:t>
    </w:r>
    <w:r w:rsidR="00B849B4" w:rsidRPr="001E12B4">
      <w:rPr>
        <w:caps/>
        <w:sz w:val="16"/>
        <w:szCs w:val="16"/>
      </w:rPr>
      <w:tab/>
    </w:r>
    <w:r w:rsidR="00B849B4" w:rsidRPr="001E12B4">
      <w:rPr>
        <w:caps/>
        <w:sz w:val="16"/>
        <w:szCs w:val="16"/>
      </w:rPr>
      <w:tab/>
    </w:r>
    <w:r w:rsidR="001E12B4" w:rsidRPr="001E12B4">
      <w:rPr>
        <w:caps/>
        <w:sz w:val="16"/>
        <w:szCs w:val="16"/>
      </w:rPr>
      <w:t>Contract number ____________</w:t>
    </w:r>
  </w:p>
  <w:p w14:paraId="7251C394" w14:textId="77777777" w:rsidR="00B849B4" w:rsidRPr="000E38D0" w:rsidRDefault="000E38D0">
    <w:pPr>
      <w:pStyle w:val="Header"/>
      <w:rPr>
        <w:caps/>
        <w:sz w:val="16"/>
        <w:szCs w:val="16"/>
      </w:rPr>
    </w:pPr>
    <w:r w:rsidRPr="000E38D0">
      <w:rPr>
        <w:caps/>
        <w:sz w:val="16"/>
        <w:szCs w:val="16"/>
      </w:rPr>
      <w:t>THE SUPPLY, TRANSPORTATION, ERECTION AND DISMANTLING OF SCAFFOLDING AND INSULATION MATERIAL FOR 15 (FIFTEEN) FOSSIL FIRED POWER STATIONS INCLUDING ESKOM ROTEK INDUSTRIES (TURBO GEN SERVICES AND CONSTRUCTION SERVICES) ON AN AS AND WHEN REQUIRED BASIS</w:t>
    </w:r>
    <w:r w:rsidR="00BB6350" w:rsidRPr="00BB6350">
      <w:t xml:space="preserve"> </w:t>
    </w:r>
    <w:r w:rsidR="00BB6350" w:rsidRPr="00BB6350">
      <w:rPr>
        <w:caps/>
        <w:sz w:val="16"/>
        <w:szCs w:val="16"/>
      </w:rPr>
      <w:t>ON AN AS AND WHEN REQUIRED BASIS</w:t>
    </w:r>
    <w:r w:rsidR="00B849B4" w:rsidRPr="000E38D0">
      <w:rPr>
        <w:caps/>
        <w:sz w:val="16"/>
        <w:szCs w:val="16"/>
      </w:rPr>
      <w:tab/>
    </w:r>
    <w:r w:rsidR="00B849B4" w:rsidRPr="000E38D0">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6180631"/>
    <w:multiLevelType w:val="hybridMultilevel"/>
    <w:tmpl w:val="788AA842"/>
    <w:lvl w:ilvl="0" w:tplc="04090001">
      <w:start w:val="1"/>
      <w:numFmt w:val="bullet"/>
      <w:lvlText w:val=""/>
      <w:lvlJc w:val="left"/>
      <w:pPr>
        <w:tabs>
          <w:tab w:val="num" w:pos="1065"/>
        </w:tabs>
        <w:ind w:left="1065" w:hanging="360"/>
      </w:pPr>
      <w:rPr>
        <w:rFonts w:ascii="Symbol" w:hAnsi="Symbol"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436A55"/>
    <w:multiLevelType w:val="multilevel"/>
    <w:tmpl w:val="D0A03FDA"/>
    <w:lvl w:ilvl="0">
      <w:start w:val="20"/>
      <w:numFmt w:val="bullet"/>
      <w:lvlText w:val="-"/>
      <w:lvlJc w:val="left"/>
      <w:pPr>
        <w:tabs>
          <w:tab w:val="num" w:pos="397"/>
        </w:tabs>
        <w:ind w:left="397" w:hanging="397"/>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3868DA"/>
    <w:multiLevelType w:val="singleLevel"/>
    <w:tmpl w:val="925AF104"/>
    <w:lvl w:ilvl="0">
      <w:start w:val="1"/>
      <w:numFmt w:val="bullet"/>
      <w:lvlText w:val=""/>
      <w:lvlJc w:val="left"/>
      <w:pPr>
        <w:tabs>
          <w:tab w:val="num" w:pos="360"/>
        </w:tabs>
        <w:ind w:left="170" w:hanging="170"/>
      </w:pPr>
      <w:rPr>
        <w:rFonts w:ascii="Symbol" w:hAnsi="Symbol" w:hint="default"/>
        <w:b w:val="0"/>
        <w:i w:val="0"/>
      </w:rPr>
    </w:lvl>
  </w:abstractNum>
  <w:abstractNum w:abstractNumId="15" w15:restartNumberingAfterBreak="0">
    <w:nsid w:val="18605ED2"/>
    <w:multiLevelType w:val="hybridMultilevel"/>
    <w:tmpl w:val="207A2F7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921F93"/>
    <w:multiLevelType w:val="hybridMultilevel"/>
    <w:tmpl w:val="E38037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B16BC1"/>
    <w:multiLevelType w:val="hybridMultilevel"/>
    <w:tmpl w:val="3F3898D0"/>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6CA4A9D"/>
    <w:multiLevelType w:val="hybridMultilevel"/>
    <w:tmpl w:val="5866C9F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873342"/>
    <w:multiLevelType w:val="hybridMultilevel"/>
    <w:tmpl w:val="62941F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BF8121B"/>
    <w:multiLevelType w:val="singleLevel"/>
    <w:tmpl w:val="87D0CF82"/>
    <w:lvl w:ilvl="0">
      <w:start w:val="1"/>
      <w:numFmt w:val="decimal"/>
      <w:lvlText w:val="%1."/>
      <w:legacy w:legacy="1" w:legacySpace="0" w:legacyIndent="283"/>
      <w:lvlJc w:val="left"/>
      <w:pPr>
        <w:ind w:left="283" w:hanging="283"/>
      </w:pPr>
    </w:lvl>
  </w:abstractNum>
  <w:abstractNum w:abstractNumId="21" w15:restartNumberingAfterBreak="0">
    <w:nsid w:val="2F940515"/>
    <w:multiLevelType w:val="hybridMultilevel"/>
    <w:tmpl w:val="685AD2B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9D3F8D"/>
    <w:multiLevelType w:val="hybridMultilevel"/>
    <w:tmpl w:val="52E45E98"/>
    <w:lvl w:ilvl="0" w:tplc="F1DC20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0BA002A"/>
    <w:multiLevelType w:val="hybridMultilevel"/>
    <w:tmpl w:val="64884B76"/>
    <w:lvl w:ilvl="0" w:tplc="ED324A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1CF70EC"/>
    <w:multiLevelType w:val="hybridMultilevel"/>
    <w:tmpl w:val="D0A03FDA"/>
    <w:lvl w:ilvl="0" w:tplc="67F4837E">
      <w:start w:val="20"/>
      <w:numFmt w:val="bullet"/>
      <w:lvlText w:val="-"/>
      <w:lvlJc w:val="left"/>
      <w:pPr>
        <w:tabs>
          <w:tab w:val="num" w:pos="397"/>
        </w:tabs>
        <w:ind w:left="397" w:hanging="397"/>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7646E6"/>
    <w:multiLevelType w:val="hybridMultilevel"/>
    <w:tmpl w:val="494E92D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411F8E"/>
    <w:multiLevelType w:val="hybridMultilevel"/>
    <w:tmpl w:val="9C805036"/>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8" w15:restartNumberingAfterBreak="0">
    <w:nsid w:val="455F1907"/>
    <w:multiLevelType w:val="hybridMultilevel"/>
    <w:tmpl w:val="8D0437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30" w15:restartNumberingAfterBreak="0">
    <w:nsid w:val="48152449"/>
    <w:multiLevelType w:val="singleLevel"/>
    <w:tmpl w:val="91D87492"/>
    <w:lvl w:ilvl="0">
      <w:start w:val="8"/>
      <w:numFmt w:val="decimal"/>
      <w:lvlText w:val="%1."/>
      <w:legacy w:legacy="1" w:legacySpace="0" w:legacyIndent="360"/>
      <w:lvlJc w:val="left"/>
      <w:pPr>
        <w:ind w:left="360" w:hanging="360"/>
      </w:pPr>
    </w:lvl>
  </w:abstractNum>
  <w:abstractNum w:abstractNumId="31" w15:restartNumberingAfterBreak="0">
    <w:nsid w:val="535D4B3C"/>
    <w:multiLevelType w:val="hybridMultilevel"/>
    <w:tmpl w:val="10BC4638"/>
    <w:lvl w:ilvl="0" w:tplc="EB9078EE">
      <w:start w:val="20"/>
      <w:numFmt w:val="bullet"/>
      <w:lvlText w:val="-"/>
      <w:lvlJc w:val="left"/>
      <w:pPr>
        <w:tabs>
          <w:tab w:val="num" w:pos="720"/>
        </w:tabs>
        <w:ind w:left="720" w:hanging="72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6F7F84"/>
    <w:multiLevelType w:val="hybridMultilevel"/>
    <w:tmpl w:val="61BA7612"/>
    <w:lvl w:ilvl="0" w:tplc="C9D233BA">
      <w:start w:val="1"/>
      <w:numFmt w:val="bullet"/>
      <w:lvlText w:val=""/>
      <w:lvlJc w:val="left"/>
      <w:pPr>
        <w:tabs>
          <w:tab w:val="num" w:pos="815"/>
        </w:tabs>
        <w:ind w:left="815" w:hanging="360"/>
      </w:pPr>
      <w:rPr>
        <w:rFonts w:ascii="Symbol" w:hAnsi="Symbol" w:hint="default"/>
        <w:color w:val="auto"/>
      </w:rPr>
    </w:lvl>
    <w:lvl w:ilvl="1" w:tplc="04090003">
      <w:start w:val="1"/>
      <w:numFmt w:val="bullet"/>
      <w:lvlText w:val="o"/>
      <w:lvlJc w:val="left"/>
      <w:pPr>
        <w:tabs>
          <w:tab w:val="num" w:pos="1895"/>
        </w:tabs>
        <w:ind w:left="1895" w:hanging="360"/>
      </w:pPr>
      <w:rPr>
        <w:rFonts w:ascii="Courier New" w:hAnsi="Courier New" w:hint="default"/>
      </w:rPr>
    </w:lvl>
    <w:lvl w:ilvl="2" w:tplc="04090005">
      <w:start w:val="1"/>
      <w:numFmt w:val="bullet"/>
      <w:lvlText w:val=""/>
      <w:lvlJc w:val="left"/>
      <w:pPr>
        <w:tabs>
          <w:tab w:val="num" w:pos="2615"/>
        </w:tabs>
        <w:ind w:left="2615" w:hanging="360"/>
      </w:pPr>
      <w:rPr>
        <w:rFonts w:ascii="Wingdings" w:hAnsi="Wingdings" w:hint="default"/>
      </w:rPr>
    </w:lvl>
    <w:lvl w:ilvl="3" w:tplc="04090001" w:tentative="1">
      <w:start w:val="1"/>
      <w:numFmt w:val="bullet"/>
      <w:lvlText w:val=""/>
      <w:lvlJc w:val="left"/>
      <w:pPr>
        <w:tabs>
          <w:tab w:val="num" w:pos="3335"/>
        </w:tabs>
        <w:ind w:left="3335" w:hanging="360"/>
      </w:pPr>
      <w:rPr>
        <w:rFonts w:ascii="Symbol" w:hAnsi="Symbol" w:hint="default"/>
      </w:rPr>
    </w:lvl>
    <w:lvl w:ilvl="4" w:tplc="04090003" w:tentative="1">
      <w:start w:val="1"/>
      <w:numFmt w:val="bullet"/>
      <w:lvlText w:val="o"/>
      <w:lvlJc w:val="left"/>
      <w:pPr>
        <w:tabs>
          <w:tab w:val="num" w:pos="4055"/>
        </w:tabs>
        <w:ind w:left="4055" w:hanging="360"/>
      </w:pPr>
      <w:rPr>
        <w:rFonts w:ascii="Courier New" w:hAnsi="Courier New" w:hint="default"/>
      </w:rPr>
    </w:lvl>
    <w:lvl w:ilvl="5" w:tplc="04090005" w:tentative="1">
      <w:start w:val="1"/>
      <w:numFmt w:val="bullet"/>
      <w:lvlText w:val=""/>
      <w:lvlJc w:val="left"/>
      <w:pPr>
        <w:tabs>
          <w:tab w:val="num" w:pos="4775"/>
        </w:tabs>
        <w:ind w:left="4775" w:hanging="360"/>
      </w:pPr>
      <w:rPr>
        <w:rFonts w:ascii="Wingdings" w:hAnsi="Wingdings" w:hint="default"/>
      </w:rPr>
    </w:lvl>
    <w:lvl w:ilvl="6" w:tplc="04090001" w:tentative="1">
      <w:start w:val="1"/>
      <w:numFmt w:val="bullet"/>
      <w:lvlText w:val=""/>
      <w:lvlJc w:val="left"/>
      <w:pPr>
        <w:tabs>
          <w:tab w:val="num" w:pos="5495"/>
        </w:tabs>
        <w:ind w:left="5495" w:hanging="360"/>
      </w:pPr>
      <w:rPr>
        <w:rFonts w:ascii="Symbol" w:hAnsi="Symbol" w:hint="default"/>
      </w:rPr>
    </w:lvl>
    <w:lvl w:ilvl="7" w:tplc="04090003" w:tentative="1">
      <w:start w:val="1"/>
      <w:numFmt w:val="bullet"/>
      <w:lvlText w:val="o"/>
      <w:lvlJc w:val="left"/>
      <w:pPr>
        <w:tabs>
          <w:tab w:val="num" w:pos="6215"/>
        </w:tabs>
        <w:ind w:left="6215" w:hanging="360"/>
      </w:pPr>
      <w:rPr>
        <w:rFonts w:ascii="Courier New" w:hAnsi="Courier New" w:hint="default"/>
      </w:rPr>
    </w:lvl>
    <w:lvl w:ilvl="8" w:tplc="04090005" w:tentative="1">
      <w:start w:val="1"/>
      <w:numFmt w:val="bullet"/>
      <w:lvlText w:val=""/>
      <w:lvlJc w:val="left"/>
      <w:pPr>
        <w:tabs>
          <w:tab w:val="num" w:pos="6935"/>
        </w:tabs>
        <w:ind w:left="6935" w:hanging="360"/>
      </w:pPr>
      <w:rPr>
        <w:rFonts w:ascii="Wingdings" w:hAnsi="Wingdings" w:hint="default"/>
      </w:rPr>
    </w:lvl>
  </w:abstractNum>
  <w:abstractNum w:abstractNumId="33" w15:restartNumberingAfterBreak="0">
    <w:nsid w:val="593A4D19"/>
    <w:multiLevelType w:val="hybridMultilevel"/>
    <w:tmpl w:val="80362864"/>
    <w:lvl w:ilvl="0" w:tplc="3A647044">
      <w:start w:val="2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4B6BB8"/>
    <w:multiLevelType w:val="multilevel"/>
    <w:tmpl w:val="ED9AADFC"/>
    <w:lvl w:ilvl="0">
      <w:start w:val="2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CA4299"/>
    <w:multiLevelType w:val="hybridMultilevel"/>
    <w:tmpl w:val="02B660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6F876D1"/>
    <w:multiLevelType w:val="hybridMultilevel"/>
    <w:tmpl w:val="ED9AADFC"/>
    <w:lvl w:ilvl="0" w:tplc="3A647044">
      <w:start w:val="2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61261C"/>
    <w:multiLevelType w:val="multilevel"/>
    <w:tmpl w:val="10BC4638"/>
    <w:lvl w:ilvl="0">
      <w:start w:val="20"/>
      <w:numFmt w:val="bullet"/>
      <w:lvlText w:val="-"/>
      <w:lvlJc w:val="left"/>
      <w:pPr>
        <w:tabs>
          <w:tab w:val="num" w:pos="720"/>
        </w:tabs>
        <w:ind w:left="720" w:hanging="72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4318E2"/>
    <w:multiLevelType w:val="hybridMultilevel"/>
    <w:tmpl w:val="BCFA3850"/>
    <w:lvl w:ilvl="0" w:tplc="1EF03A8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B42FCF"/>
    <w:multiLevelType w:val="hybridMultilevel"/>
    <w:tmpl w:val="3028B6B2"/>
    <w:lvl w:ilvl="0" w:tplc="7F8C8D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76C3F9E"/>
    <w:multiLevelType w:val="hybridMultilevel"/>
    <w:tmpl w:val="8CB6B7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C546F79"/>
    <w:multiLevelType w:val="hybridMultilevel"/>
    <w:tmpl w:val="832E0E66"/>
    <w:lvl w:ilvl="0" w:tplc="CD40CB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E0C5935"/>
    <w:multiLevelType w:val="hybridMultilevel"/>
    <w:tmpl w:val="2D603CF0"/>
    <w:lvl w:ilvl="0" w:tplc="A13ABA02">
      <w:start w:val="1"/>
      <w:numFmt w:val="decimal"/>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07086530">
    <w:abstractNumId w:val="14"/>
  </w:num>
  <w:num w:numId="2" w16cid:durableId="1768034659">
    <w:abstractNumId w:val="10"/>
    <w:lvlOverride w:ilvl="0">
      <w:lvl w:ilvl="0">
        <w:start w:val="1"/>
        <w:numFmt w:val="bullet"/>
        <w:lvlText w:val=""/>
        <w:legacy w:legacy="1" w:legacySpace="120" w:legacyIndent="360"/>
        <w:lvlJc w:val="left"/>
        <w:pPr>
          <w:ind w:left="794" w:hanging="360"/>
        </w:pPr>
        <w:rPr>
          <w:rFonts w:ascii="Symbol" w:hAnsi="Symbol" w:hint="default"/>
        </w:rPr>
      </w:lvl>
    </w:lvlOverride>
  </w:num>
  <w:num w:numId="3" w16cid:durableId="743182908">
    <w:abstractNumId w:val="9"/>
  </w:num>
  <w:num w:numId="4" w16cid:durableId="1108041621">
    <w:abstractNumId w:val="32"/>
  </w:num>
  <w:num w:numId="5" w16cid:durableId="682245013">
    <w:abstractNumId w:val="18"/>
  </w:num>
  <w:num w:numId="6" w16cid:durableId="105472397">
    <w:abstractNumId w:val="21"/>
  </w:num>
  <w:num w:numId="7" w16cid:durableId="382758574">
    <w:abstractNumId w:val="39"/>
  </w:num>
  <w:num w:numId="8" w16cid:durableId="1408652065">
    <w:abstractNumId w:val="19"/>
  </w:num>
  <w:num w:numId="9" w16cid:durableId="1778984099">
    <w:abstractNumId w:val="7"/>
  </w:num>
  <w:num w:numId="10" w16cid:durableId="777144287">
    <w:abstractNumId w:val="6"/>
  </w:num>
  <w:num w:numId="11" w16cid:durableId="2107384193">
    <w:abstractNumId w:val="5"/>
  </w:num>
  <w:num w:numId="12" w16cid:durableId="3285793">
    <w:abstractNumId w:val="4"/>
  </w:num>
  <w:num w:numId="13" w16cid:durableId="1884052366">
    <w:abstractNumId w:val="8"/>
  </w:num>
  <w:num w:numId="14" w16cid:durableId="642084935">
    <w:abstractNumId w:val="3"/>
  </w:num>
  <w:num w:numId="15" w16cid:durableId="603540180">
    <w:abstractNumId w:val="2"/>
  </w:num>
  <w:num w:numId="16" w16cid:durableId="1936471173">
    <w:abstractNumId w:val="1"/>
  </w:num>
  <w:num w:numId="17" w16cid:durableId="299920468">
    <w:abstractNumId w:val="0"/>
  </w:num>
  <w:num w:numId="18" w16cid:durableId="405151970">
    <w:abstractNumId w:val="15"/>
  </w:num>
  <w:num w:numId="19" w16cid:durableId="761292715">
    <w:abstractNumId w:val="26"/>
  </w:num>
  <w:num w:numId="20" w16cid:durableId="1770930135">
    <w:abstractNumId w:val="16"/>
  </w:num>
  <w:num w:numId="21" w16cid:durableId="1416972612">
    <w:abstractNumId w:val="35"/>
  </w:num>
  <w:num w:numId="22" w16cid:durableId="124666165">
    <w:abstractNumId w:val="42"/>
  </w:num>
  <w:num w:numId="23" w16cid:durableId="1386635357">
    <w:abstractNumId w:val="40"/>
  </w:num>
  <w:num w:numId="24" w16cid:durableId="184439419">
    <w:abstractNumId w:val="23"/>
  </w:num>
  <w:num w:numId="25" w16cid:durableId="2120640667">
    <w:abstractNumId w:val="22"/>
  </w:num>
  <w:num w:numId="26" w16cid:durableId="1364555955">
    <w:abstractNumId w:val="25"/>
  </w:num>
  <w:num w:numId="27" w16cid:durableId="1013218661">
    <w:abstractNumId w:val="28"/>
  </w:num>
  <w:num w:numId="28" w16cid:durableId="1585459643">
    <w:abstractNumId w:val="11"/>
  </w:num>
  <w:num w:numId="29" w16cid:durableId="439909705">
    <w:abstractNumId w:val="27"/>
  </w:num>
  <w:num w:numId="30" w16cid:durableId="472261903">
    <w:abstractNumId w:val="41"/>
  </w:num>
  <w:num w:numId="31" w16cid:durableId="1726485589">
    <w:abstractNumId w:val="20"/>
  </w:num>
  <w:num w:numId="32" w16cid:durableId="1047729487">
    <w:abstractNumId w:val="10"/>
    <w:lvlOverride w:ilvl="0">
      <w:lvl w:ilvl="0">
        <w:start w:val="1"/>
        <w:numFmt w:val="bullet"/>
        <w:lvlText w:val=""/>
        <w:legacy w:legacy="1" w:legacySpace="0" w:legacyIndent="283"/>
        <w:lvlJc w:val="left"/>
        <w:pPr>
          <w:ind w:left="720" w:hanging="283"/>
        </w:pPr>
        <w:rPr>
          <w:rFonts w:ascii="Symbol" w:hAnsi="Symbol" w:hint="default"/>
        </w:rPr>
      </w:lvl>
    </w:lvlOverride>
  </w:num>
  <w:num w:numId="33" w16cid:durableId="846209464">
    <w:abstractNumId w:val="30"/>
  </w:num>
  <w:num w:numId="34" w16cid:durableId="1083146123">
    <w:abstractNumId w:val="17"/>
  </w:num>
  <w:num w:numId="35" w16cid:durableId="1381897435">
    <w:abstractNumId w:val="29"/>
  </w:num>
  <w:num w:numId="36" w16cid:durableId="1312715493">
    <w:abstractNumId w:val="43"/>
  </w:num>
  <w:num w:numId="37" w16cid:durableId="488911967">
    <w:abstractNumId w:val="33"/>
  </w:num>
  <w:num w:numId="38" w16cid:durableId="1467317127">
    <w:abstractNumId w:val="36"/>
  </w:num>
  <w:num w:numId="39" w16cid:durableId="833229707">
    <w:abstractNumId w:val="34"/>
  </w:num>
  <w:num w:numId="40" w16cid:durableId="40523000">
    <w:abstractNumId w:val="31"/>
  </w:num>
  <w:num w:numId="41" w16cid:durableId="36779903">
    <w:abstractNumId w:val="38"/>
  </w:num>
  <w:num w:numId="42" w16cid:durableId="933244206">
    <w:abstractNumId w:val="24"/>
  </w:num>
  <w:num w:numId="43" w16cid:durableId="1789200535">
    <w:abstractNumId w:val="13"/>
  </w:num>
  <w:num w:numId="44" w16cid:durableId="859703250">
    <w:abstractNumId w:val="12"/>
  </w:num>
  <w:num w:numId="45" w16cid:durableId="83364052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69"/>
    <w:rsid w:val="00016E6E"/>
    <w:rsid w:val="0002000F"/>
    <w:rsid w:val="00020782"/>
    <w:rsid w:val="00021F36"/>
    <w:rsid w:val="00034397"/>
    <w:rsid w:val="00051CA7"/>
    <w:rsid w:val="0006236F"/>
    <w:rsid w:val="000646AD"/>
    <w:rsid w:val="0007177B"/>
    <w:rsid w:val="000A0764"/>
    <w:rsid w:val="000A32AA"/>
    <w:rsid w:val="000A3DA7"/>
    <w:rsid w:val="000B7359"/>
    <w:rsid w:val="000C0BE9"/>
    <w:rsid w:val="000E38D0"/>
    <w:rsid w:val="00106D38"/>
    <w:rsid w:val="00120E2C"/>
    <w:rsid w:val="001213AB"/>
    <w:rsid w:val="00130AED"/>
    <w:rsid w:val="001312B5"/>
    <w:rsid w:val="00177B3E"/>
    <w:rsid w:val="00180A18"/>
    <w:rsid w:val="00181AFC"/>
    <w:rsid w:val="001A6D72"/>
    <w:rsid w:val="001A7FAA"/>
    <w:rsid w:val="001C2628"/>
    <w:rsid w:val="001D3B23"/>
    <w:rsid w:val="001E12B4"/>
    <w:rsid w:val="001E244B"/>
    <w:rsid w:val="002231D9"/>
    <w:rsid w:val="00234818"/>
    <w:rsid w:val="00240856"/>
    <w:rsid w:val="00261C5E"/>
    <w:rsid w:val="00264936"/>
    <w:rsid w:val="00280BA0"/>
    <w:rsid w:val="002C5BEA"/>
    <w:rsid w:val="00303969"/>
    <w:rsid w:val="003130A3"/>
    <w:rsid w:val="003406CC"/>
    <w:rsid w:val="00353F08"/>
    <w:rsid w:val="00354D8F"/>
    <w:rsid w:val="00393CCC"/>
    <w:rsid w:val="003B4D08"/>
    <w:rsid w:val="003E77E6"/>
    <w:rsid w:val="00404801"/>
    <w:rsid w:val="00434612"/>
    <w:rsid w:val="004E525F"/>
    <w:rsid w:val="005128D9"/>
    <w:rsid w:val="00514C87"/>
    <w:rsid w:val="005677DB"/>
    <w:rsid w:val="005F5B16"/>
    <w:rsid w:val="006001EB"/>
    <w:rsid w:val="00611497"/>
    <w:rsid w:val="0061775F"/>
    <w:rsid w:val="00623445"/>
    <w:rsid w:val="00627B54"/>
    <w:rsid w:val="006436F3"/>
    <w:rsid w:val="0064609C"/>
    <w:rsid w:val="006520DE"/>
    <w:rsid w:val="0065630F"/>
    <w:rsid w:val="00675C49"/>
    <w:rsid w:val="00701059"/>
    <w:rsid w:val="00714836"/>
    <w:rsid w:val="007246FA"/>
    <w:rsid w:val="00734156"/>
    <w:rsid w:val="00766794"/>
    <w:rsid w:val="007672A2"/>
    <w:rsid w:val="0078015C"/>
    <w:rsid w:val="007A0554"/>
    <w:rsid w:val="007D032B"/>
    <w:rsid w:val="007D5323"/>
    <w:rsid w:val="007D5B1F"/>
    <w:rsid w:val="007E66F9"/>
    <w:rsid w:val="007F6903"/>
    <w:rsid w:val="008004F9"/>
    <w:rsid w:val="00835933"/>
    <w:rsid w:val="00846AE9"/>
    <w:rsid w:val="00851CD0"/>
    <w:rsid w:val="00862AB7"/>
    <w:rsid w:val="008803B8"/>
    <w:rsid w:val="008904C1"/>
    <w:rsid w:val="008909A0"/>
    <w:rsid w:val="00896F2A"/>
    <w:rsid w:val="008977BA"/>
    <w:rsid w:val="008A30C3"/>
    <w:rsid w:val="008C0CD0"/>
    <w:rsid w:val="008E34E0"/>
    <w:rsid w:val="008F589F"/>
    <w:rsid w:val="00902AA3"/>
    <w:rsid w:val="00915D62"/>
    <w:rsid w:val="0092049B"/>
    <w:rsid w:val="00925501"/>
    <w:rsid w:val="00944DA2"/>
    <w:rsid w:val="00961E2B"/>
    <w:rsid w:val="00967104"/>
    <w:rsid w:val="0098773E"/>
    <w:rsid w:val="009B6920"/>
    <w:rsid w:val="009E05B5"/>
    <w:rsid w:val="009E46F1"/>
    <w:rsid w:val="009E79E3"/>
    <w:rsid w:val="00A015E3"/>
    <w:rsid w:val="00A03B45"/>
    <w:rsid w:val="00A03FDE"/>
    <w:rsid w:val="00A1486D"/>
    <w:rsid w:val="00A218D7"/>
    <w:rsid w:val="00A2498A"/>
    <w:rsid w:val="00A27B88"/>
    <w:rsid w:val="00A4416D"/>
    <w:rsid w:val="00A44663"/>
    <w:rsid w:val="00A52881"/>
    <w:rsid w:val="00A52FEA"/>
    <w:rsid w:val="00A560F7"/>
    <w:rsid w:val="00A7185D"/>
    <w:rsid w:val="00A77A86"/>
    <w:rsid w:val="00A92AED"/>
    <w:rsid w:val="00AB4C1A"/>
    <w:rsid w:val="00AC673F"/>
    <w:rsid w:val="00B140ED"/>
    <w:rsid w:val="00B2630C"/>
    <w:rsid w:val="00B43869"/>
    <w:rsid w:val="00B53F5B"/>
    <w:rsid w:val="00B64323"/>
    <w:rsid w:val="00B849B4"/>
    <w:rsid w:val="00B917C2"/>
    <w:rsid w:val="00B9311B"/>
    <w:rsid w:val="00B9626F"/>
    <w:rsid w:val="00BB6350"/>
    <w:rsid w:val="00BC5B48"/>
    <w:rsid w:val="00BD62D8"/>
    <w:rsid w:val="00BD7D78"/>
    <w:rsid w:val="00C03313"/>
    <w:rsid w:val="00C373DD"/>
    <w:rsid w:val="00C4024D"/>
    <w:rsid w:val="00C42241"/>
    <w:rsid w:val="00C70929"/>
    <w:rsid w:val="00C90AA9"/>
    <w:rsid w:val="00C937A9"/>
    <w:rsid w:val="00CA0130"/>
    <w:rsid w:val="00CA57B1"/>
    <w:rsid w:val="00CC2889"/>
    <w:rsid w:val="00CE70F4"/>
    <w:rsid w:val="00D12CDC"/>
    <w:rsid w:val="00D135E6"/>
    <w:rsid w:val="00D4772E"/>
    <w:rsid w:val="00D948BD"/>
    <w:rsid w:val="00DB0F22"/>
    <w:rsid w:val="00DC7C53"/>
    <w:rsid w:val="00DD32BF"/>
    <w:rsid w:val="00DD3CD9"/>
    <w:rsid w:val="00DD65CF"/>
    <w:rsid w:val="00DD7D12"/>
    <w:rsid w:val="00E05070"/>
    <w:rsid w:val="00E14A8C"/>
    <w:rsid w:val="00E41163"/>
    <w:rsid w:val="00E446C7"/>
    <w:rsid w:val="00E47B8B"/>
    <w:rsid w:val="00E70EC6"/>
    <w:rsid w:val="00E72805"/>
    <w:rsid w:val="00E84220"/>
    <w:rsid w:val="00EE17B3"/>
    <w:rsid w:val="00EE2039"/>
    <w:rsid w:val="00EE68F0"/>
    <w:rsid w:val="00F17A08"/>
    <w:rsid w:val="00F341DC"/>
    <w:rsid w:val="00F37464"/>
    <w:rsid w:val="00F553FB"/>
    <w:rsid w:val="00F97300"/>
    <w:rsid w:val="00FA7FE7"/>
    <w:rsid w:val="00FB2654"/>
    <w:rsid w:val="00FC3F50"/>
    <w:rsid w:val="00FD0E7A"/>
    <w:rsid w:val="00FE74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864E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4D8F"/>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qFormat/>
    <w:rsid w:val="00F37464"/>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849B4"/>
    <w:pPr>
      <w:tabs>
        <w:tab w:val="clear" w:pos="357"/>
        <w:tab w:val="left" w:pos="0"/>
        <w:tab w:val="center" w:pos="4820"/>
        <w:tab w:val="right" w:pos="9639"/>
      </w:tabs>
    </w:pPr>
    <w:rPr>
      <w:sz w:val="18"/>
      <w:szCs w:val="20"/>
    </w:rPr>
  </w:style>
  <w:style w:type="paragraph" w:styleId="Footer">
    <w:name w:val="footer"/>
    <w:basedOn w:val="Normal"/>
    <w:rsid w:val="00B849B4"/>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styleId="BodyText">
    <w:name w:val="Body Text"/>
    <w:basedOn w:val="Normal"/>
    <w:pPr>
      <w:spacing w:before="240" w:line="360" w:lineRule="auto"/>
      <w:jc w:val="both"/>
    </w:pPr>
    <w:rPr>
      <w:rFonts w:ascii="Times New Roman" w:hAnsi="Times New Roman"/>
      <w:i/>
      <w:sz w:val="24"/>
      <w:szCs w:val="20"/>
    </w:rPr>
  </w:style>
  <w:style w:type="paragraph" w:styleId="EndnoteText">
    <w:name w:val="endnote text"/>
    <w:basedOn w:val="Normal"/>
    <w:semiHidden/>
    <w:pPr>
      <w:spacing w:after="120"/>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pPr>
      <w:numPr>
        <w:numId w:val="3"/>
      </w:numPr>
      <w:ind w:left="357" w:hanging="357"/>
    </w:pPr>
    <w:rPr>
      <w:szCs w:val="20"/>
    </w:rPr>
  </w:style>
  <w:style w:type="paragraph" w:styleId="BodyTextIndent">
    <w:name w:val="Body Text Indent"/>
    <w:basedOn w:val="Normal"/>
    <w:pPr>
      <w:widowControl w:val="0"/>
      <w:tabs>
        <w:tab w:val="left" w:pos="-720"/>
      </w:tabs>
      <w:ind w:left="357"/>
    </w:pPr>
  </w:style>
  <w:style w:type="paragraph" w:styleId="BodyText3">
    <w:name w:val="Body Text 3"/>
    <w:basedOn w:val="Normal"/>
    <w:rPr>
      <w:b/>
      <w:bCs/>
      <w:sz w:val="24"/>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Style26ptTopSinglesolidlineAuto075ptLinewidthFr">
    <w:name w:val="Style 26 pt Top: (Single solid line Auto  0.75 pt Line width Fr..."/>
    <w:basedOn w:val="Normal"/>
    <w:rsid w:val="00BD7D78"/>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pPr>
      <w:spacing w:after="120"/>
      <w:ind w:left="1440" w:right="1440"/>
    </w:pPr>
  </w:style>
  <w:style w:type="paragraph" w:styleId="BodyTextFirstIndent">
    <w:name w:val="Body Text First Indent"/>
    <w:basedOn w:val="BodyText"/>
    <w:pPr>
      <w:spacing w:before="0" w:after="120" w:line="240" w:lineRule="auto"/>
      <w:ind w:firstLine="210"/>
      <w:jc w:val="left"/>
    </w:pPr>
    <w:rPr>
      <w:rFonts w:ascii="Arial" w:hAnsi="Arial"/>
      <w:i w:val="0"/>
      <w:sz w:val="20"/>
      <w:szCs w:val="24"/>
    </w:rPr>
  </w:style>
  <w:style w:type="paragraph" w:styleId="BodyTextFirstIndent2">
    <w:name w:val="Body Text First Indent 2"/>
    <w:basedOn w:val="BodyTextIndent"/>
    <w:pPr>
      <w:widowControl/>
      <w:tabs>
        <w:tab w:val="clear" w:pos="-720"/>
      </w:tabs>
      <w:spacing w:after="120"/>
      <w:ind w:left="360"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table" w:styleId="TableGrid">
    <w:name w:val="Table Grid"/>
    <w:basedOn w:val="TableNormal"/>
    <w:rsid w:val="00393CCC"/>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02000F"/>
    <w:pPr>
      <w:pBdr>
        <w:right w:val="single" w:sz="6" w:space="12" w:color="auto"/>
      </w:pBdr>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9"/>
      </w:numPr>
    </w:pPr>
  </w:style>
  <w:style w:type="paragraph" w:styleId="ListBullet3">
    <w:name w:val="List Bullet 3"/>
    <w:basedOn w:val="Normal"/>
    <w:autoRedefine/>
    <w:pPr>
      <w:numPr>
        <w:numId w:val="10"/>
      </w:numPr>
    </w:pPr>
  </w:style>
  <w:style w:type="paragraph" w:styleId="ListBullet4">
    <w:name w:val="List Bullet 4"/>
    <w:basedOn w:val="Normal"/>
    <w:autoRedefine/>
    <w:pPr>
      <w:numPr>
        <w:numId w:val="11"/>
      </w:numPr>
    </w:pPr>
  </w:style>
  <w:style w:type="paragraph" w:styleId="ListBullet5">
    <w:name w:val="List Bullet 5"/>
    <w:basedOn w:val="Normal"/>
    <w:autoRedefine/>
    <w:pPr>
      <w:numPr>
        <w:numId w:val="12"/>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3"/>
      </w:numPr>
    </w:pPr>
  </w:style>
  <w:style w:type="paragraph" w:styleId="ListNumber2">
    <w:name w:val="List Number 2"/>
    <w:basedOn w:val="Normal"/>
    <w:pPr>
      <w:numPr>
        <w:numId w:val="14"/>
      </w:numPr>
    </w:pPr>
  </w:style>
  <w:style w:type="paragraph" w:customStyle="1" w:styleId="Style1">
    <w:name w:val="Style1"/>
    <w:basedOn w:val="Normal"/>
    <w:rsid w:val="00CE70F4"/>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NormalIndent">
    <w:name w:val="Normal Indent"/>
    <w:basedOn w:val="Normal"/>
    <w:pPr>
      <w:ind w:left="720"/>
    </w:pPr>
  </w:style>
  <w:style w:type="paragraph" w:styleId="NoteHeading">
    <w:name w:val="Note Heading"/>
    <w:basedOn w:val="Normal"/>
    <w:next w:val="Normal"/>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EE17B3"/>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character" w:styleId="EndnoteReference">
    <w:name w:val="endnote reference"/>
    <w:semiHidden/>
    <w:rsid w:val="00A218D7"/>
    <w:rPr>
      <w:rFonts w:ascii="Arial" w:hAnsi="Arial"/>
      <w:b/>
      <w:color w:val="auto"/>
      <w:sz w:val="16"/>
      <w:szCs w:val="16"/>
      <w:vertAlign w:val="baseline"/>
    </w:rPr>
  </w:style>
  <w:style w:type="paragraph" w:customStyle="1" w:styleId="StyleEndnoteTextBoldAfter0pt">
    <w:name w:val="Style Endnote Text + Bold After:  0 pt"/>
    <w:basedOn w:val="EndnoteText"/>
    <w:rsid w:val="00A1486D"/>
    <w:pPr>
      <w:spacing w:after="0"/>
      <w:ind w:left="357" w:hanging="357"/>
    </w:pPr>
    <w:rPr>
      <w:rFonts w:ascii="Arial Bold" w:hAnsi="Arial Bold"/>
      <w:b/>
      <w:bCs/>
      <w:vanish/>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Links>
    <vt:vector size="6" baseType="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2025-06-02T16:03:00Z</dcterms:created>
  <dcterms:modified xsi:type="dcterms:W3CDTF">2025-06-02T16:03:00Z</dcterms:modified>
</cp:coreProperties>
</file>