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1B70A" w14:textId="4DA9A894" w:rsidR="00EE14F9" w:rsidRPr="00472023" w:rsidRDefault="00472023">
      <w:pPr>
        <w:rPr>
          <w:b/>
          <w:bCs/>
          <w:sz w:val="72"/>
          <w:szCs w:val="72"/>
          <w:lang w:val="en-US"/>
        </w:rPr>
      </w:pPr>
      <w:r w:rsidRPr="00472023">
        <w:rPr>
          <w:b/>
          <w:bCs/>
          <w:sz w:val="72"/>
          <w:szCs w:val="72"/>
          <w:lang w:val="en-US"/>
        </w:rPr>
        <w:t xml:space="preserve">TENDER CLOSING DATE HAS BEEN EXTENDED TO THE </w:t>
      </w:r>
      <w:proofErr w:type="gramStart"/>
      <w:r w:rsidRPr="00472023">
        <w:rPr>
          <w:b/>
          <w:bCs/>
          <w:sz w:val="72"/>
          <w:szCs w:val="72"/>
          <w:lang w:val="en-US"/>
        </w:rPr>
        <w:t>24</w:t>
      </w:r>
      <w:r w:rsidRPr="00472023">
        <w:rPr>
          <w:b/>
          <w:bCs/>
          <w:sz w:val="72"/>
          <w:szCs w:val="72"/>
          <w:vertAlign w:val="superscript"/>
          <w:lang w:val="en-US"/>
        </w:rPr>
        <w:t>TH</w:t>
      </w:r>
      <w:proofErr w:type="gramEnd"/>
      <w:r w:rsidRPr="00472023">
        <w:rPr>
          <w:b/>
          <w:bCs/>
          <w:sz w:val="72"/>
          <w:szCs w:val="72"/>
          <w:lang w:val="en-US"/>
        </w:rPr>
        <w:t xml:space="preserve"> OCTOBER 2022.</w:t>
      </w:r>
    </w:p>
    <w:sectPr w:rsidR="00EE14F9" w:rsidRPr="00472023" w:rsidSect="0047202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023"/>
    <w:rsid w:val="00472023"/>
    <w:rsid w:val="00EE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DAE01"/>
  <w15:chartTrackingRefBased/>
  <w15:docId w15:val="{B8E29D9F-5901-4D5B-A8EA-E4404ABE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Beauty Skosana</dc:creator>
  <cp:keywords/>
  <dc:description/>
  <cp:lastModifiedBy>Beauty Skosana</cp:lastModifiedBy>
  <cp:revision>1</cp:revision>
  <dcterms:created xsi:type="dcterms:W3CDTF">2022-10-07T11:58:00Z</dcterms:created>
  <dcterms:modified xsi:type="dcterms:W3CDTF">2022-10-07T12:00:00Z</dcterms:modified>
</cp:coreProperties>
</file>