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32A" w:rsidRPr="005B4ABB" w:rsidRDefault="0063632A" w:rsidP="0063632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bookmarkStart w:id="0" w:name="_GoBack"/>
      <w:bookmarkEnd w:id="0"/>
      <w:r w:rsidRPr="005B4ABB">
        <w:rPr>
          <w:rFonts w:ascii="Arial" w:eastAsia="Times New Roman" w:hAnsi="Arial" w:cs="Arial"/>
        </w:rPr>
        <w:t xml:space="preserve">The specific requirements that will be mandatory for </w:t>
      </w:r>
      <w:r>
        <w:rPr>
          <w:rFonts w:ascii="Arial" w:eastAsia="Times New Roman" w:hAnsi="Arial" w:cs="Arial"/>
        </w:rPr>
        <w:t xml:space="preserve">informing the tenderer and the </w:t>
      </w:r>
      <w:r w:rsidRPr="005B4ABB">
        <w:rPr>
          <w:rFonts w:ascii="Arial" w:eastAsia="Times New Roman" w:hAnsi="Arial" w:cs="Arial"/>
        </w:rPr>
        <w:t xml:space="preserve">requirements that the tenderer has </w:t>
      </w:r>
      <w:r>
        <w:rPr>
          <w:rFonts w:ascii="Arial" w:eastAsia="Times New Roman" w:hAnsi="Arial" w:cs="Arial"/>
        </w:rPr>
        <w:t>to comply with w</w:t>
      </w:r>
      <w:r w:rsidRPr="00FB62EA">
        <w:rPr>
          <w:rFonts w:ascii="Arial" w:eastAsia="Times New Roman" w:hAnsi="Arial" w:cs="Arial"/>
        </w:rPr>
        <w:t>hen submitting the</w:t>
      </w:r>
      <w:r w:rsidRPr="005B4ABB">
        <w:rPr>
          <w:rFonts w:ascii="Arial" w:eastAsia="Times New Roman" w:hAnsi="Arial" w:cs="Arial"/>
        </w:rPr>
        <w:t xml:space="preserve"> tender returnable:</w:t>
      </w:r>
    </w:p>
    <w:p w:rsidR="0063632A" w:rsidRPr="005B4ABB" w:rsidRDefault="0063632A" w:rsidP="0063632A">
      <w:pPr>
        <w:autoSpaceDE w:val="0"/>
        <w:autoSpaceDN w:val="0"/>
        <w:adjustRightInd w:val="0"/>
        <w:spacing w:after="0" w:line="240" w:lineRule="auto"/>
        <w:jc w:val="both"/>
        <w:rPr>
          <w:rFonts w:ascii="Arial" w:eastAsia="Times New Roman" w:hAnsi="Arial" w:cs="Arial"/>
          <w:b/>
          <w:sz w:val="20"/>
          <w:u w:val="single"/>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NOTE: the tenderer has to ensure that he/she understands the SHE 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Pr>
                <w:rFonts w:ascii="Arial" w:eastAsia="Times New Roman" w:hAnsi="Arial" w:cs="Arial"/>
                <w:sz w:val="20"/>
              </w:rPr>
              <w:t xml:space="preserve"> supplier</w:t>
            </w:r>
            <w:r w:rsidRPr="005B4ABB">
              <w:rPr>
                <w:rFonts w:ascii="Arial" w:eastAsia="Times New Roman" w:hAnsi="Arial" w:cs="Arial"/>
                <w:sz w:val="20"/>
              </w:rPr>
              <w:t xml:space="preserve"> </w:t>
            </w:r>
            <w:r>
              <w:rPr>
                <w:rFonts w:ascii="Arial" w:eastAsia="Times New Roman" w:hAnsi="Arial" w:cs="Arial"/>
                <w:sz w:val="20"/>
              </w:rPr>
              <w:t xml:space="preserve"> 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SHE specification provided</w:t>
            </w:r>
            <w:r>
              <w:rPr>
                <w:rFonts w:ascii="Arial" w:eastAsia="Times New Roman" w:hAnsi="Arial" w:cs="Arial"/>
                <w:sz w:val="20"/>
              </w:rPr>
              <w:t xml:space="preserve"> </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Mine Health and Safety Act (where applicable)</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National Environmental Management Act 107 of 1998</w:t>
            </w:r>
          </w:p>
          <w:p w:rsidR="00333404" w:rsidRPr="00333404" w:rsidRDefault="00333404" w:rsidP="00333404">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333404">
              <w:rPr>
                <w:rFonts w:ascii="Arial" w:eastAsia="Times New Roman" w:hAnsi="Arial" w:cs="Arial"/>
                <w:sz w:val="20"/>
              </w:rPr>
              <w:t>Eskom Safety, Health, Environmental and Quality Policy: 32-727</w:t>
            </w:r>
          </w:p>
          <w:p w:rsidR="00333404" w:rsidRPr="00333404" w:rsidRDefault="00333404" w:rsidP="00333404">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333404">
              <w:rPr>
                <w:rFonts w:ascii="Arial" w:eastAsia="Times New Roman" w:hAnsi="Arial" w:cs="Arial"/>
                <w:sz w:val="20"/>
              </w:rPr>
              <w:t>Life-saving Rules</w:t>
            </w:r>
            <w:r>
              <w:rPr>
                <w:rFonts w:ascii="Arial" w:eastAsia="Times New Roman" w:hAnsi="Arial" w:cs="Arial"/>
                <w:sz w:val="20"/>
              </w:rPr>
              <w:t xml:space="preserve"> </w:t>
            </w:r>
            <w:r w:rsidRPr="00333404">
              <w:rPr>
                <w:rFonts w:ascii="Arial" w:eastAsia="Times New Roman" w:hAnsi="Arial" w:cs="Arial"/>
                <w:sz w:val="20"/>
              </w:rPr>
              <w:t>240-62196227</w:t>
            </w:r>
          </w:p>
          <w:p w:rsidR="00333404" w:rsidRPr="00333404" w:rsidRDefault="00333404" w:rsidP="00333404">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333404">
              <w:rPr>
                <w:rFonts w:ascii="Arial" w:eastAsia="Times New Roman" w:hAnsi="Arial" w:cs="Arial"/>
                <w:sz w:val="20"/>
              </w:rPr>
              <w:t>Eskom Procedure on Smoking: 32-36</w:t>
            </w:r>
          </w:p>
          <w:p w:rsidR="00333404" w:rsidRDefault="00333404" w:rsidP="00333404">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333404">
              <w:rPr>
                <w:rFonts w:ascii="Arial" w:eastAsia="Times New Roman" w:hAnsi="Arial" w:cs="Arial"/>
                <w:sz w:val="20"/>
              </w:rPr>
              <w:t>Eskom Incident Management Procedure 32-95</w:t>
            </w:r>
          </w:p>
          <w:p w:rsidR="0063632A" w:rsidRPr="005B4ABB" w:rsidRDefault="0063632A" w:rsidP="0031539B">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SHE requirements (policies, procedures, standards etc). </w:t>
            </w:r>
          </w:p>
        </w:tc>
      </w:tr>
      <w:tr w:rsidR="0063632A" w:rsidRPr="005B4ABB" w:rsidTr="0031539B">
        <w:trPr>
          <w:trHeight w:val="562"/>
        </w:trPr>
        <w:tc>
          <w:tcPr>
            <w:tcW w:w="10490" w:type="dxa"/>
          </w:tcPr>
          <w:p w:rsidR="0063632A" w:rsidRPr="005B4ABB" w:rsidRDefault="0063632A" w:rsidP="0031539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2. Work stoppages that are initiated due to SHE related shall not warrant any financial compensation claim           lodged against Eskom.</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1"/>
            <w:bookmarkEnd w:id="2"/>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demonstrate to Eskom the process and selection criteria applied when appointing contractors and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The main supplier has to provide notification to Eskom, prior to the appointment of contractors or suppliers for the commencement of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ensure that contractors and suppliers possess adequate resources and competencies.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is accountable for the management of its contractors or suppliers in order to ensure that the applicable legal and Eskom requirements (that are applicable to the main supplier during contract execution) are complied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shall monitor contractors or suppliers through audits and assessments with regard to SHE 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 and 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lastRenderedPageBreak/>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227" w:rsidRDefault="00906227" w:rsidP="00201A98">
      <w:pPr>
        <w:spacing w:after="0" w:line="240" w:lineRule="auto"/>
      </w:pPr>
      <w:r>
        <w:separator/>
      </w:r>
    </w:p>
  </w:endnote>
  <w:endnote w:type="continuationSeparator" w:id="0">
    <w:p w:rsidR="00906227" w:rsidRDefault="0090622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06227">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06227">
            <w:rPr>
              <w:rFonts w:ascii="Arial" w:hAnsi="Arial" w:cs="Arial"/>
              <w:noProof/>
              <w:sz w:val="18"/>
              <w:szCs w:val="18"/>
            </w:rPr>
            <w:t>1</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227" w:rsidRDefault="00906227" w:rsidP="00201A98">
      <w:pPr>
        <w:spacing w:after="0" w:line="240" w:lineRule="auto"/>
      </w:pPr>
      <w:r>
        <w:separator/>
      </w:r>
    </w:p>
  </w:footnote>
  <w:footnote w:type="continuationSeparator" w:id="0">
    <w:p w:rsidR="00906227" w:rsidRDefault="00906227"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90622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C72E5D">
      <w:trPr>
        <w:cantSplit/>
        <w:trHeight w:val="263"/>
      </w:trPr>
      <w:tc>
        <w:tcPr>
          <w:tcW w:w="2410" w:type="dxa"/>
          <w:vMerge w:val="restart"/>
          <w:vAlign w:val="bottom"/>
        </w:tcPr>
        <w:p w:rsidR="00EA1B3D" w:rsidRPr="003914DE" w:rsidRDefault="00906227"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60988562" r:id="rId2"/>
            </w:object>
          </w:r>
        </w:p>
      </w:tc>
      <w:tc>
        <w:tcPr>
          <w:tcW w:w="3544" w:type="dxa"/>
          <w:vMerge w:val="restart"/>
          <w:vAlign w:val="center"/>
        </w:tcPr>
        <w:p w:rsidR="00EA1B3D" w:rsidRPr="00CA666C" w:rsidRDefault="0063632A" w:rsidP="00201A98">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SHE</w:t>
          </w:r>
          <w:r>
            <w:rPr>
              <w:rFonts w:ascii="Arial" w:hAnsi="Arial" w:cs="Arial"/>
              <w:b/>
              <w:bCs/>
              <w:sz w:val="24"/>
              <w:szCs w:val="24"/>
            </w:rPr>
            <w:t xml:space="preserve"> Rules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63632A" w:rsidP="0088295E">
          <w:pPr>
            <w:spacing w:after="0"/>
            <w:rPr>
              <w:rFonts w:ascii="Arial" w:hAnsi="Arial"/>
              <w:b/>
              <w:sz w:val="20"/>
              <w:lang w:val="en-GB"/>
            </w:rPr>
          </w:pPr>
          <w:r w:rsidRPr="0063632A">
            <w:rPr>
              <w:rFonts w:ascii="Arial" w:hAnsi="Arial"/>
              <w:b/>
              <w:sz w:val="20"/>
              <w:lang w:val="en-GB"/>
            </w:rPr>
            <w:t>2</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1D2D71" w:rsidP="0088295E">
          <w:pPr>
            <w:spacing w:after="0"/>
            <w:rPr>
              <w:rFonts w:ascii="Arial" w:hAnsi="Arial"/>
              <w:b/>
              <w:color w:val="0070C0"/>
              <w:sz w:val="20"/>
              <w:lang w:val="en-GB"/>
            </w:rPr>
          </w:pPr>
          <w:r w:rsidRPr="001D2D71">
            <w:rPr>
              <w:rFonts w:ascii="Arial" w:hAnsi="Arial"/>
              <w:b/>
              <w:sz w:val="20"/>
              <w:lang w:val="en-GB"/>
            </w:rPr>
            <w:t>November</w:t>
          </w:r>
          <w:r w:rsidR="00844412" w:rsidRPr="001D2D71">
            <w:rPr>
              <w:rFonts w:ascii="Arial" w:hAnsi="Arial"/>
              <w:b/>
              <w:sz w:val="20"/>
              <w:lang w:val="en-GB"/>
            </w:rPr>
            <w:t xml:space="preserve"> 2016</w:t>
          </w:r>
        </w:p>
      </w:tc>
    </w:tr>
    <w:tr w:rsidR="00EA1B3D" w:rsidRPr="00DB041F" w:rsidTr="00C72E5D">
      <w:trPr>
        <w:cantSplit/>
        <w:trHeight w:hRule="exac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EA1B3D" w:rsidRPr="005E3BE0" w:rsidRDefault="001D2D71" w:rsidP="001D2D71">
          <w:pPr>
            <w:spacing w:after="0" w:line="240" w:lineRule="auto"/>
            <w:rPr>
              <w:rFonts w:ascii="Arial" w:hAnsi="Arial"/>
              <w:b/>
              <w:color w:val="0070C0"/>
              <w:sz w:val="20"/>
              <w:lang w:val="en-GB"/>
            </w:rPr>
          </w:pPr>
          <w:r>
            <w:rPr>
              <w:rFonts w:ascii="Arial" w:hAnsi="Arial"/>
              <w:b/>
              <w:sz w:val="20"/>
              <w:lang w:val="en-GB"/>
            </w:rPr>
            <w:t xml:space="preserve">December </w:t>
          </w:r>
          <w:r w:rsidR="00844412">
            <w:rPr>
              <w:rFonts w:ascii="Arial" w:hAnsi="Arial"/>
              <w:b/>
              <w:sz w:val="20"/>
              <w:lang w:val="en-GB"/>
            </w:rPr>
            <w:t>2021</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90622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1477A3"/>
    <w:rsid w:val="00155248"/>
    <w:rsid w:val="001D042C"/>
    <w:rsid w:val="001D2D71"/>
    <w:rsid w:val="00201A98"/>
    <w:rsid w:val="003113D9"/>
    <w:rsid w:val="00332369"/>
    <w:rsid w:val="00333404"/>
    <w:rsid w:val="003914DE"/>
    <w:rsid w:val="003B3ABD"/>
    <w:rsid w:val="003E4D3F"/>
    <w:rsid w:val="003F7B1E"/>
    <w:rsid w:val="00457274"/>
    <w:rsid w:val="00460577"/>
    <w:rsid w:val="004E0E03"/>
    <w:rsid w:val="004E19F4"/>
    <w:rsid w:val="00550760"/>
    <w:rsid w:val="005765A0"/>
    <w:rsid w:val="005E3BE0"/>
    <w:rsid w:val="005E6044"/>
    <w:rsid w:val="006247A1"/>
    <w:rsid w:val="00627923"/>
    <w:rsid w:val="0063632A"/>
    <w:rsid w:val="00657B8A"/>
    <w:rsid w:val="00732A3F"/>
    <w:rsid w:val="00844412"/>
    <w:rsid w:val="0088295E"/>
    <w:rsid w:val="00906227"/>
    <w:rsid w:val="0092706A"/>
    <w:rsid w:val="00A22EF4"/>
    <w:rsid w:val="00A67C16"/>
    <w:rsid w:val="00BA5C88"/>
    <w:rsid w:val="00BC05DC"/>
    <w:rsid w:val="00C72E5D"/>
    <w:rsid w:val="00C8088F"/>
    <w:rsid w:val="00CA666C"/>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B9CD4612-416C-407C-9D04-A0FB72F8D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Octavia Mhlongo</cp:lastModifiedBy>
  <cp:revision>2</cp:revision>
  <dcterms:created xsi:type="dcterms:W3CDTF">2020-09-07T10:56:00Z</dcterms:created>
  <dcterms:modified xsi:type="dcterms:W3CDTF">2020-09-07T10:56:00Z</dcterms:modified>
</cp:coreProperties>
</file>