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9F073" w14:textId="231E6F84" w:rsidR="004C3D9A" w:rsidRPr="00DD7250" w:rsidRDefault="004C3D9A" w:rsidP="004C3D9A">
      <w:pPr>
        <w:pStyle w:val="ListParagraph"/>
        <w:numPr>
          <w:ilvl w:val="0"/>
          <w:numId w:val="1"/>
        </w:numPr>
      </w:pPr>
      <w:r>
        <w:rPr>
          <w:rFonts w:ascii="Arial" w:eastAsia="Times New Roman" w:hAnsi="Arial" w:cs="Arial"/>
          <w:b/>
        </w:rPr>
        <w:t xml:space="preserve">Construction </w:t>
      </w:r>
      <w:proofErr w:type="gramStart"/>
      <w:r>
        <w:rPr>
          <w:rFonts w:ascii="Arial" w:eastAsia="Times New Roman" w:hAnsi="Arial" w:cs="Arial"/>
          <w:b/>
        </w:rPr>
        <w:t xml:space="preserve">work </w:t>
      </w:r>
      <w:r w:rsidR="0027602E">
        <w:rPr>
          <w:rFonts w:ascii="Arial" w:eastAsia="Times New Roman" w:hAnsi="Arial" w:cs="Arial"/>
          <w:b/>
        </w:rPr>
        <w:t>:</w:t>
      </w:r>
      <w:proofErr w:type="gramEnd"/>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14:paraId="19587774" w14:textId="77777777" w:rsidTr="00B92EBA">
        <w:trPr>
          <w:cantSplit/>
          <w:trHeight w:val="1318"/>
          <w:tblHeader/>
          <w:jc w:val="center"/>
        </w:trPr>
        <w:tc>
          <w:tcPr>
            <w:tcW w:w="657" w:type="dxa"/>
            <w:vMerge w:val="restart"/>
            <w:shd w:val="clear" w:color="auto" w:fill="FFFFFF"/>
            <w:vAlign w:val="center"/>
          </w:tcPr>
          <w:p w14:paraId="1A8A2181" w14:textId="77777777" w:rsidR="004C3D9A" w:rsidRPr="00DF4955"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Ref.</w:t>
            </w:r>
          </w:p>
        </w:tc>
        <w:tc>
          <w:tcPr>
            <w:tcW w:w="5721" w:type="dxa"/>
            <w:vMerge w:val="restart"/>
            <w:shd w:val="clear" w:color="auto" w:fill="FFFFFF"/>
            <w:vAlign w:val="center"/>
          </w:tcPr>
          <w:p w14:paraId="40340E68" w14:textId="77777777" w:rsidR="004C3D9A" w:rsidRPr="00DF4955"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KPIs</w:t>
            </w:r>
          </w:p>
        </w:tc>
        <w:tc>
          <w:tcPr>
            <w:tcW w:w="1525" w:type="dxa"/>
            <w:shd w:val="clear" w:color="auto" w:fill="FFFFFF"/>
            <w:vAlign w:val="center"/>
          </w:tcPr>
          <w:p w14:paraId="28197CA1" w14:textId="77777777" w:rsidR="004C3D9A" w:rsidRPr="00DF4955"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Submission</w:t>
            </w:r>
          </w:p>
        </w:tc>
        <w:tc>
          <w:tcPr>
            <w:tcW w:w="992" w:type="dxa"/>
            <w:vMerge w:val="restart"/>
            <w:shd w:val="clear" w:color="auto" w:fill="FFFFFF"/>
            <w:textDirection w:val="btLr"/>
            <w:vAlign w:val="center"/>
          </w:tcPr>
          <w:p w14:paraId="74CF05F3" w14:textId="77777777" w:rsidR="004C3D9A" w:rsidRPr="00DF4955"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b/>
                <w:u w:val="single"/>
              </w:rPr>
            </w:pPr>
            <w:r w:rsidRPr="00DF4955">
              <w:rPr>
                <w:rFonts w:ascii="Arial" w:eastAsia="Times New Roman" w:hAnsi="Arial" w:cs="Arial"/>
                <w:b/>
                <w:u w:val="single"/>
              </w:rPr>
              <w:t>Actual score</w:t>
            </w:r>
          </w:p>
        </w:tc>
        <w:tc>
          <w:tcPr>
            <w:tcW w:w="4823" w:type="dxa"/>
            <w:vMerge w:val="restart"/>
            <w:shd w:val="clear" w:color="auto" w:fill="FFFFFF"/>
            <w:vAlign w:val="center"/>
          </w:tcPr>
          <w:p w14:paraId="452436D6" w14:textId="77777777" w:rsidR="004C3D9A" w:rsidRPr="00DF4955"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DF4955">
              <w:rPr>
                <w:rFonts w:ascii="Arial" w:eastAsia="Times New Roman" w:hAnsi="Arial" w:cs="Arial"/>
                <w:b/>
                <w:u w:val="single"/>
              </w:rPr>
              <w:t>Comments</w:t>
            </w:r>
          </w:p>
        </w:tc>
      </w:tr>
      <w:tr w:rsidR="004C3D9A" w:rsidRPr="00DD7250" w14:paraId="33310B0A" w14:textId="77777777" w:rsidTr="00B92EBA">
        <w:trPr>
          <w:cantSplit/>
          <w:trHeight w:val="219"/>
          <w:tblHeader/>
          <w:jc w:val="center"/>
        </w:trPr>
        <w:tc>
          <w:tcPr>
            <w:tcW w:w="657" w:type="dxa"/>
            <w:vMerge/>
            <w:shd w:val="clear" w:color="auto" w:fill="FFFFFF"/>
            <w:vAlign w:val="center"/>
          </w:tcPr>
          <w:p w14:paraId="71EB4A18"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6A867A52"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440F8284" w14:textId="77777777" w:rsidR="004C3D9A" w:rsidRPr="00577FB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Y = Yes</w:t>
            </w:r>
          </w:p>
          <w:p w14:paraId="220EDCEB" w14:textId="77777777" w:rsidR="004C3D9A" w:rsidRPr="00577FB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sz w:val="20"/>
                <w:szCs w:val="20"/>
                <w:lang w:val="en-GB"/>
              </w:rPr>
            </w:pPr>
            <w:r w:rsidRPr="00577FB0">
              <w:rPr>
                <w:rFonts w:ascii="Arial" w:eastAsia="Times New Roman" w:hAnsi="Arial" w:cs="Arial"/>
                <w:b/>
                <w:sz w:val="20"/>
                <w:szCs w:val="20"/>
                <w:lang w:val="en-GB"/>
              </w:rPr>
              <w:t>N= No</w:t>
            </w:r>
          </w:p>
          <w:p w14:paraId="2F3DEA7B"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lang w:val="en-GB"/>
              </w:rPr>
            </w:pPr>
            <w:r w:rsidRPr="00577FB0">
              <w:rPr>
                <w:rFonts w:ascii="Arial" w:eastAsia="Times New Roman" w:hAnsi="Arial" w:cs="Arial"/>
                <w:b/>
                <w:sz w:val="20"/>
                <w:szCs w:val="20"/>
                <w:lang w:val="en-GB"/>
              </w:rPr>
              <w:t>N/A = Not applicable</w:t>
            </w:r>
          </w:p>
        </w:tc>
        <w:tc>
          <w:tcPr>
            <w:tcW w:w="992" w:type="dxa"/>
            <w:vMerge/>
            <w:shd w:val="clear" w:color="auto" w:fill="FFFFFF"/>
            <w:textDirection w:val="btLr"/>
            <w:vAlign w:val="center"/>
          </w:tcPr>
          <w:p w14:paraId="7559329E"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79F7D19A"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615E49" w:rsidRPr="00DD7250" w14:paraId="2300BC66" w14:textId="77777777" w:rsidTr="00B92EBA">
        <w:trPr>
          <w:trHeight w:val="20"/>
          <w:jc w:val="center"/>
        </w:trPr>
        <w:tc>
          <w:tcPr>
            <w:tcW w:w="657" w:type="dxa"/>
          </w:tcPr>
          <w:p w14:paraId="7B814F7A" w14:textId="77777777" w:rsidR="00615E49" w:rsidRPr="00BC08C3" w:rsidRDefault="00615E4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BC08C3">
              <w:rPr>
                <w:rFonts w:ascii="Arial" w:eastAsia="Times New Roman" w:hAnsi="Arial" w:cs="Arial"/>
                <w:b/>
              </w:rPr>
              <w:t>A</w:t>
            </w:r>
          </w:p>
        </w:tc>
        <w:tc>
          <w:tcPr>
            <w:tcW w:w="5721" w:type="dxa"/>
          </w:tcPr>
          <w:p w14:paraId="2AD2FB26" w14:textId="77777777" w:rsidR="00615E49" w:rsidRPr="00BC08C3" w:rsidRDefault="00615E4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b/>
              </w:rPr>
            </w:pPr>
            <w:r w:rsidRPr="00BC08C3">
              <w:rPr>
                <w:rFonts w:ascii="Arial" w:eastAsia="Times New Roman" w:hAnsi="Arial" w:cs="Arial"/>
                <w:b/>
              </w:rPr>
              <w:t>GENERAL</w:t>
            </w:r>
          </w:p>
        </w:tc>
        <w:tc>
          <w:tcPr>
            <w:tcW w:w="1525" w:type="dxa"/>
          </w:tcPr>
          <w:p w14:paraId="7AF9B625" w14:textId="77777777" w:rsidR="00615E49" w:rsidRPr="00DD7250" w:rsidRDefault="00615E49" w:rsidP="00B92EBA">
            <w:pPr>
              <w:contextualSpacing/>
              <w:rPr>
                <w:rFonts w:ascii="Arial" w:eastAsia="Times New Roman" w:hAnsi="Arial" w:cs="Arial"/>
              </w:rPr>
            </w:pPr>
          </w:p>
        </w:tc>
        <w:tc>
          <w:tcPr>
            <w:tcW w:w="992" w:type="dxa"/>
          </w:tcPr>
          <w:p w14:paraId="58CDA55F" w14:textId="77777777" w:rsidR="00615E49" w:rsidRPr="00DD7250" w:rsidRDefault="00615E4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44E1822" w14:textId="77777777" w:rsidR="00615E49" w:rsidDel="00615E49" w:rsidRDefault="00615E4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5B994674" w14:textId="77777777" w:rsidTr="00B92EBA">
        <w:trPr>
          <w:trHeight w:val="20"/>
          <w:jc w:val="center"/>
        </w:trPr>
        <w:tc>
          <w:tcPr>
            <w:tcW w:w="657" w:type="dxa"/>
          </w:tcPr>
          <w:p w14:paraId="6E486C0B" w14:textId="77777777" w:rsidR="005154B6" w:rsidRDefault="001F620B"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r w:rsidR="005154B6">
              <w:rPr>
                <w:rFonts w:ascii="Arial" w:eastAsia="Times New Roman" w:hAnsi="Arial" w:cs="Arial"/>
              </w:rPr>
              <w:t>.</w:t>
            </w:r>
          </w:p>
        </w:tc>
        <w:tc>
          <w:tcPr>
            <w:tcW w:w="5721" w:type="dxa"/>
          </w:tcPr>
          <w:p w14:paraId="6B65DDC6" w14:textId="77777777" w:rsidR="005154B6"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sidRPr="00DD7250">
              <w:rPr>
                <w:rFonts w:ascii="Arial" w:eastAsia="Times New Roman" w:hAnsi="Arial" w:cs="Arial"/>
              </w:rPr>
              <w:t xml:space="preserve">Is the acknowledgement </w:t>
            </w:r>
            <w:r>
              <w:rPr>
                <w:rFonts w:ascii="Arial" w:eastAsia="Times New Roman" w:hAnsi="Arial" w:cs="Arial"/>
              </w:rPr>
              <w:t>of</w:t>
            </w:r>
            <w:r w:rsidRPr="00DD7250">
              <w:rPr>
                <w:rFonts w:ascii="Arial" w:eastAsia="Times New Roman" w:hAnsi="Arial" w:cs="Arial"/>
              </w:rPr>
              <w:t xml:space="preserve"> </w:t>
            </w:r>
            <w:r w:rsidRPr="00DF4955">
              <w:rPr>
                <w:rFonts w:ascii="Arial" w:eastAsia="Times New Roman" w:hAnsi="Arial" w:cs="Arial"/>
                <w:b/>
              </w:rPr>
              <w:t xml:space="preserve">Eskom's SHE </w:t>
            </w:r>
            <w:proofErr w:type="gramStart"/>
            <w:r w:rsidRPr="00DF4955">
              <w:rPr>
                <w:rFonts w:ascii="Arial" w:eastAsia="Times New Roman" w:hAnsi="Arial" w:cs="Arial"/>
                <w:b/>
              </w:rPr>
              <w:t>rules</w:t>
            </w:r>
            <w:proofErr w:type="gramEnd"/>
            <w:r w:rsidRPr="00DD7250">
              <w:rPr>
                <w:rFonts w:ascii="Arial" w:eastAsia="Times New Roman" w:hAnsi="Arial" w:cs="Arial"/>
              </w:rPr>
              <w:t xml:space="preserve"> and requirements</w:t>
            </w:r>
            <w:r>
              <w:rPr>
                <w:rFonts w:ascii="Arial" w:eastAsia="Times New Roman" w:hAnsi="Arial" w:cs="Arial"/>
              </w:rPr>
              <w:t xml:space="preserve"> form </w:t>
            </w:r>
            <w:r w:rsidRPr="007825ED">
              <w:rPr>
                <w:rFonts w:ascii="Arial" w:eastAsia="Times New Roman" w:hAnsi="Arial" w:cs="Arial"/>
                <w:b/>
              </w:rPr>
              <w:t>(Annexure B)</w:t>
            </w:r>
            <w:r w:rsidRPr="00DD7250">
              <w:rPr>
                <w:rFonts w:ascii="Arial" w:eastAsia="Times New Roman" w:hAnsi="Arial" w:cs="Arial"/>
              </w:rPr>
              <w:t xml:space="preserve"> signed and submitted by the tenderer?</w:t>
            </w:r>
          </w:p>
        </w:tc>
        <w:tc>
          <w:tcPr>
            <w:tcW w:w="1525" w:type="dxa"/>
          </w:tcPr>
          <w:p w14:paraId="3DF9F7D4" w14:textId="77777777" w:rsidR="005154B6" w:rsidRPr="00DD7250" w:rsidRDefault="005154B6" w:rsidP="00B92EBA">
            <w:pPr>
              <w:contextualSpacing/>
              <w:rPr>
                <w:rFonts w:ascii="Arial" w:eastAsia="Times New Roman" w:hAnsi="Arial" w:cs="Arial"/>
              </w:rPr>
            </w:pPr>
          </w:p>
        </w:tc>
        <w:tc>
          <w:tcPr>
            <w:tcW w:w="992" w:type="dxa"/>
          </w:tcPr>
          <w:p w14:paraId="39A56671"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957E282" w14:textId="77777777" w:rsidR="005154B6" w:rsidRPr="00DD7250" w:rsidRDefault="00247CD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 xml:space="preserve"> </w:t>
            </w:r>
          </w:p>
        </w:tc>
      </w:tr>
      <w:tr w:rsidR="005154B6" w:rsidRPr="00DD7250" w14:paraId="0D1C6C7B" w14:textId="77777777" w:rsidTr="00B92EBA">
        <w:trPr>
          <w:trHeight w:val="20"/>
          <w:jc w:val="center"/>
        </w:trPr>
        <w:tc>
          <w:tcPr>
            <w:tcW w:w="657" w:type="dxa"/>
          </w:tcPr>
          <w:p w14:paraId="2230B6F2" w14:textId="77777777" w:rsidR="005154B6" w:rsidRDefault="001F620B"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41E71D7B" w14:textId="77777777" w:rsidR="005154B6" w:rsidRDefault="005154B6" w:rsidP="005154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A2415">
              <w:rPr>
                <w:rFonts w:ascii="Arial" w:eastAsia="Calibri" w:hAnsi="Arial" w:cs="Arial"/>
                <w:b/>
                <w:lang w:val="en-US"/>
              </w:rPr>
              <w:t>SHE policy</w:t>
            </w:r>
            <w:r>
              <w:rPr>
                <w:rFonts w:ascii="Arial" w:eastAsia="Calibri" w:hAnsi="Arial" w:cs="Arial"/>
                <w:b/>
                <w:lang w:val="en-US"/>
              </w:rPr>
              <w:t xml:space="preserve"> </w:t>
            </w:r>
            <w:r w:rsidRPr="002A2415">
              <w:rPr>
                <w:rFonts w:ascii="Arial" w:eastAsia="Calibri" w:hAnsi="Arial" w:cs="Arial"/>
                <w:b/>
                <w:lang w:val="en-US"/>
              </w:rPr>
              <w:t>signed by CEO/ MD</w:t>
            </w:r>
            <w:r>
              <w:rPr>
                <w:rFonts w:ascii="Arial" w:eastAsia="Calibri" w:hAnsi="Arial" w:cs="Arial"/>
                <w:lang w:val="en-US"/>
              </w:rPr>
              <w:t xml:space="preserve">- </w:t>
            </w:r>
          </w:p>
          <w:p w14:paraId="5A62E108" w14:textId="77777777" w:rsidR="005154B6" w:rsidRPr="00CB033B" w:rsidRDefault="005154B6" w:rsidP="005154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highlight w:val="yellow"/>
              </w:rPr>
            </w:pPr>
            <w:r w:rsidRPr="002A2415">
              <w:rPr>
                <w:rFonts w:ascii="Arial" w:eastAsia="Calibri" w:hAnsi="Arial" w:cs="Arial"/>
                <w:lang w:val="en-US"/>
              </w:rPr>
              <w:t>Comply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r w:rsidR="00DF7B4D">
              <w:rPr>
                <w:rFonts w:ascii="Arial" w:eastAsia="Calibri" w:hAnsi="Arial" w:cs="Arial"/>
                <w:lang w:val="en-US"/>
              </w:rPr>
              <w:t xml:space="preserve"> or O</w:t>
            </w:r>
            <w:r>
              <w:rPr>
                <w:rFonts w:ascii="Arial" w:eastAsia="Calibri" w:hAnsi="Arial" w:cs="Arial"/>
                <w:lang w:val="en-US"/>
              </w:rPr>
              <w:t>H</w:t>
            </w:r>
            <w:r w:rsidR="00DF7B4D">
              <w:rPr>
                <w:rFonts w:ascii="Arial" w:eastAsia="Calibri" w:hAnsi="Arial" w:cs="Arial"/>
                <w:lang w:val="en-US"/>
              </w:rPr>
              <w:t>S</w:t>
            </w:r>
            <w:r>
              <w:rPr>
                <w:rFonts w:ascii="Arial" w:eastAsia="Calibri" w:hAnsi="Arial" w:cs="Arial"/>
                <w:lang w:val="en-US"/>
              </w:rPr>
              <w:t>AS 18001</w:t>
            </w:r>
          </w:p>
        </w:tc>
        <w:tc>
          <w:tcPr>
            <w:tcW w:w="1525" w:type="dxa"/>
          </w:tcPr>
          <w:p w14:paraId="1E5FD895" w14:textId="252FB4A0" w:rsidR="005154B6" w:rsidRPr="00DD7250" w:rsidRDefault="005154B6" w:rsidP="00B92EBA">
            <w:pPr>
              <w:contextualSpacing/>
              <w:rPr>
                <w:rFonts w:ascii="Arial" w:eastAsia="Times New Roman" w:hAnsi="Arial" w:cs="Arial"/>
              </w:rPr>
            </w:pPr>
          </w:p>
        </w:tc>
        <w:tc>
          <w:tcPr>
            <w:tcW w:w="992" w:type="dxa"/>
          </w:tcPr>
          <w:p w14:paraId="5E049C73"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1F2DD30" w14:textId="77777777" w:rsidR="005154B6" w:rsidRDefault="005154B6" w:rsidP="007D73C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2A6901" w:rsidRPr="00DD7250" w14:paraId="5C01FEE7" w14:textId="77777777" w:rsidTr="002A6901">
        <w:trPr>
          <w:trHeight w:val="1635"/>
          <w:jc w:val="center"/>
        </w:trPr>
        <w:tc>
          <w:tcPr>
            <w:tcW w:w="657" w:type="dxa"/>
          </w:tcPr>
          <w:p w14:paraId="167A6FD8" w14:textId="77777777" w:rsidR="002A6901" w:rsidRDefault="002A6901"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72217E0B" w14:textId="77777777" w:rsidR="002A6901" w:rsidRPr="00D77665" w:rsidRDefault="002A6901" w:rsidP="00CB03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D77665">
              <w:rPr>
                <w:rFonts w:ascii="Arial" w:eastAsia="Times New Roman" w:hAnsi="Arial" w:cs="Arial"/>
                <w:b/>
              </w:rPr>
              <w:t>Costing for Safety Health and Environmental management (B</w:t>
            </w:r>
            <w:r w:rsidR="004B535E">
              <w:rPr>
                <w:rFonts w:ascii="Arial" w:eastAsia="Times New Roman" w:hAnsi="Arial" w:cs="Arial"/>
                <w:b/>
              </w:rPr>
              <w:t xml:space="preserve">ill of </w:t>
            </w:r>
            <w:r w:rsidRPr="00D77665">
              <w:rPr>
                <w:rFonts w:ascii="Arial" w:eastAsia="Times New Roman" w:hAnsi="Arial" w:cs="Arial"/>
                <w:b/>
              </w:rPr>
              <w:t>Q</w:t>
            </w:r>
            <w:r w:rsidR="004B535E">
              <w:rPr>
                <w:rFonts w:ascii="Arial" w:eastAsia="Times New Roman" w:hAnsi="Arial" w:cs="Arial"/>
                <w:b/>
              </w:rPr>
              <w:t>uantities</w:t>
            </w:r>
            <w:r w:rsidRPr="00D77665">
              <w:rPr>
                <w:rFonts w:ascii="Arial" w:eastAsia="Times New Roman" w:hAnsi="Arial" w:cs="Arial"/>
                <w:b/>
              </w:rPr>
              <w:t xml:space="preserve">) </w:t>
            </w:r>
            <w:proofErr w:type="spellStart"/>
            <w:r w:rsidRPr="00D77665">
              <w:rPr>
                <w:rFonts w:ascii="Arial" w:eastAsia="Times New Roman" w:hAnsi="Arial" w:cs="Arial"/>
                <w:b/>
              </w:rPr>
              <w:t>eg</w:t>
            </w:r>
            <w:proofErr w:type="spellEnd"/>
            <w:r w:rsidRPr="00D77665">
              <w:rPr>
                <w:rFonts w:ascii="Arial" w:eastAsia="Times New Roman" w:hAnsi="Arial" w:cs="Arial"/>
                <w:b/>
              </w:rPr>
              <w:t xml:space="preserve">, hygiene surveys, PPE, refer to </w:t>
            </w:r>
            <w:proofErr w:type="gramStart"/>
            <w:r w:rsidRPr="00D77665">
              <w:rPr>
                <w:rFonts w:ascii="Arial" w:eastAsia="Times New Roman" w:hAnsi="Arial" w:cs="Arial"/>
                <w:b/>
              </w:rPr>
              <w:t>Annexure  in</w:t>
            </w:r>
            <w:proofErr w:type="gramEnd"/>
            <w:r w:rsidRPr="00D77665">
              <w:rPr>
                <w:rFonts w:ascii="Arial" w:eastAsia="Times New Roman" w:hAnsi="Arial" w:cs="Arial"/>
                <w:b/>
              </w:rPr>
              <w:t xml:space="preserve"> SHE Spec</w:t>
            </w:r>
          </w:p>
          <w:p w14:paraId="09ED5E44" w14:textId="77777777" w:rsidR="002A6901" w:rsidRPr="00DD7250" w:rsidRDefault="002A6901" w:rsidP="00CB03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D77665">
              <w:rPr>
                <w:rFonts w:ascii="Arial" w:eastAsia="Times New Roman" w:hAnsi="Arial" w:cs="Arial"/>
              </w:rPr>
              <w:t>Has the tenderer submitted detailed costing for H&amp;S (The cost should be broken down, and not provided as a lump sum)</w:t>
            </w:r>
          </w:p>
        </w:tc>
        <w:tc>
          <w:tcPr>
            <w:tcW w:w="1525" w:type="dxa"/>
          </w:tcPr>
          <w:p w14:paraId="72460A53" w14:textId="77777777" w:rsidR="002A6901" w:rsidRPr="00DD7250" w:rsidRDefault="002A6901" w:rsidP="00B92EBA">
            <w:pPr>
              <w:contextualSpacing/>
              <w:rPr>
                <w:rFonts w:ascii="Arial" w:eastAsia="Times New Roman" w:hAnsi="Arial" w:cs="Arial"/>
              </w:rPr>
            </w:pPr>
          </w:p>
        </w:tc>
        <w:tc>
          <w:tcPr>
            <w:tcW w:w="992" w:type="dxa"/>
          </w:tcPr>
          <w:p w14:paraId="04071821" w14:textId="77777777" w:rsidR="002A6901" w:rsidRPr="00DD7250" w:rsidRDefault="002A6901"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F3554C6" w14:textId="77777777" w:rsidR="002A6901" w:rsidRDefault="002A6901" w:rsidP="007D73C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2A6901" w:rsidRPr="00DD7250" w14:paraId="72BDD3B7" w14:textId="77777777" w:rsidTr="00B92EBA">
        <w:trPr>
          <w:trHeight w:val="495"/>
          <w:jc w:val="center"/>
        </w:trPr>
        <w:tc>
          <w:tcPr>
            <w:tcW w:w="657" w:type="dxa"/>
          </w:tcPr>
          <w:p w14:paraId="539CCEFD" w14:textId="77777777" w:rsidR="002A6901"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41BDAF67" w14:textId="77777777" w:rsidR="002A6901" w:rsidRDefault="004B535E" w:rsidP="00CB03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Times New Roman" w:hAnsi="Arial" w:cs="Arial"/>
              </w:rPr>
              <w:t xml:space="preserve">Valid </w:t>
            </w:r>
            <w:r w:rsidR="002A6901" w:rsidRPr="002A6901">
              <w:rPr>
                <w:rFonts w:ascii="Arial" w:eastAsia="Times New Roman" w:hAnsi="Arial" w:cs="Arial"/>
              </w:rPr>
              <w:t xml:space="preserve">Letter of Good </w:t>
            </w:r>
            <w:proofErr w:type="gramStart"/>
            <w:r w:rsidR="002A6901" w:rsidRPr="002A6901">
              <w:rPr>
                <w:rFonts w:ascii="Arial" w:eastAsia="Times New Roman" w:hAnsi="Arial" w:cs="Arial"/>
              </w:rPr>
              <w:t xml:space="preserve">Standing </w:t>
            </w:r>
            <w:r w:rsidR="00A378DF">
              <w:rPr>
                <w:rFonts w:ascii="Arial" w:eastAsia="Times New Roman" w:hAnsi="Arial" w:cs="Arial"/>
              </w:rPr>
              <w:t xml:space="preserve"> (</w:t>
            </w:r>
            <w:proofErr w:type="gramEnd"/>
            <w:r w:rsidR="00A378DF">
              <w:rPr>
                <w:rFonts w:ascii="Arial" w:eastAsia="Times New Roman" w:hAnsi="Arial" w:cs="Arial"/>
              </w:rPr>
              <w:t xml:space="preserve">LOGS) </w:t>
            </w:r>
            <w:r w:rsidR="002A6901" w:rsidRPr="002A6901">
              <w:rPr>
                <w:rFonts w:ascii="Arial" w:eastAsia="Times New Roman" w:hAnsi="Arial" w:cs="Arial"/>
              </w:rPr>
              <w:t>(COIDA or equivalent)</w:t>
            </w:r>
          </w:p>
          <w:p w14:paraId="24FEE70C" w14:textId="77777777" w:rsidR="002A6901" w:rsidRPr="00D77665" w:rsidRDefault="002A6901" w:rsidP="00CB03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b/>
              </w:rPr>
            </w:pPr>
          </w:p>
        </w:tc>
        <w:tc>
          <w:tcPr>
            <w:tcW w:w="1525" w:type="dxa"/>
          </w:tcPr>
          <w:p w14:paraId="61F28F06" w14:textId="77777777" w:rsidR="002A6901" w:rsidRPr="00DD7250" w:rsidRDefault="002A6901" w:rsidP="00B92EBA">
            <w:pPr>
              <w:contextualSpacing/>
              <w:rPr>
                <w:rFonts w:ascii="Arial" w:eastAsia="Times New Roman" w:hAnsi="Arial" w:cs="Arial"/>
              </w:rPr>
            </w:pPr>
          </w:p>
        </w:tc>
        <w:tc>
          <w:tcPr>
            <w:tcW w:w="992" w:type="dxa"/>
          </w:tcPr>
          <w:p w14:paraId="3165C6F3" w14:textId="77777777" w:rsidR="002A6901" w:rsidRPr="00DD7250" w:rsidRDefault="002A6901"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88E3617" w14:textId="77777777" w:rsidR="002A6901" w:rsidRDefault="002A6901" w:rsidP="007D73C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615E49" w:rsidRPr="00DD7250" w14:paraId="06E4177A" w14:textId="77777777" w:rsidTr="00B92EBA">
        <w:trPr>
          <w:trHeight w:val="495"/>
          <w:jc w:val="center"/>
        </w:trPr>
        <w:tc>
          <w:tcPr>
            <w:tcW w:w="657" w:type="dxa"/>
          </w:tcPr>
          <w:p w14:paraId="776FF8A1" w14:textId="77777777" w:rsidR="00615E49" w:rsidRDefault="00615E4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1DA24116" w14:textId="77777777" w:rsidR="00615E49" w:rsidRPr="002A6901" w:rsidRDefault="00615E49" w:rsidP="00CB033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74A7A18F" w14:textId="77777777" w:rsidR="00615E49" w:rsidRPr="00DD7250" w:rsidRDefault="00615E49" w:rsidP="00B92EBA">
            <w:pPr>
              <w:contextualSpacing/>
              <w:rPr>
                <w:rFonts w:ascii="Arial" w:eastAsia="Times New Roman" w:hAnsi="Arial" w:cs="Arial"/>
              </w:rPr>
            </w:pPr>
          </w:p>
        </w:tc>
        <w:tc>
          <w:tcPr>
            <w:tcW w:w="992" w:type="dxa"/>
          </w:tcPr>
          <w:p w14:paraId="5DEDF078" w14:textId="77777777" w:rsidR="00615E49" w:rsidRPr="00DD7250" w:rsidRDefault="00615E4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C2F1FD0" w14:textId="77777777" w:rsidR="00615E49" w:rsidRDefault="00615E49" w:rsidP="007D73C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1885D012" w14:textId="77777777" w:rsidTr="00B92EBA">
        <w:trPr>
          <w:trHeight w:val="20"/>
          <w:jc w:val="center"/>
        </w:trPr>
        <w:tc>
          <w:tcPr>
            <w:tcW w:w="657" w:type="dxa"/>
          </w:tcPr>
          <w:p w14:paraId="77655D89" w14:textId="77777777" w:rsidR="005154B6" w:rsidRPr="00BC08C3" w:rsidRDefault="00615E4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BC08C3">
              <w:rPr>
                <w:rFonts w:ascii="Arial" w:eastAsia="Times New Roman" w:hAnsi="Arial" w:cs="Arial"/>
                <w:b/>
              </w:rPr>
              <w:lastRenderedPageBreak/>
              <w:t>B</w:t>
            </w:r>
          </w:p>
        </w:tc>
        <w:tc>
          <w:tcPr>
            <w:tcW w:w="5721" w:type="dxa"/>
          </w:tcPr>
          <w:p w14:paraId="06C25625" w14:textId="77777777" w:rsidR="005154B6" w:rsidRPr="00BC08C3" w:rsidRDefault="0093382D"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r w:rsidR="00B443E2" w:rsidRPr="00BC08C3">
              <w:rPr>
                <w:rFonts w:ascii="Arial" w:eastAsia="Calibri" w:hAnsi="Arial" w:cs="Arial"/>
                <w:b/>
                <w:lang w:val="en-US"/>
              </w:rPr>
              <w:t xml:space="preserve">. Also provide supporting documentation, </w:t>
            </w:r>
            <w:proofErr w:type="gramStart"/>
            <w:r w:rsidR="00B443E2" w:rsidRPr="00BC08C3">
              <w:rPr>
                <w:rFonts w:ascii="Arial" w:eastAsia="Calibri" w:hAnsi="Arial" w:cs="Arial"/>
                <w:b/>
                <w:lang w:val="en-US"/>
              </w:rPr>
              <w:t>e.g.</w:t>
            </w:r>
            <w:proofErr w:type="gramEnd"/>
            <w:r w:rsidR="00B443E2" w:rsidRPr="00BC08C3">
              <w:rPr>
                <w:rFonts w:ascii="Arial" w:eastAsia="Calibri" w:hAnsi="Arial" w:cs="Arial"/>
                <w:b/>
                <w:lang w:val="en-US"/>
              </w:rPr>
              <w:t xml:space="preserve"> Procedures etc.</w:t>
            </w:r>
          </w:p>
          <w:p w14:paraId="686F8934" w14:textId="77777777" w:rsidR="005154B6" w:rsidRPr="00BC08C3"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b/>
              </w:rPr>
            </w:pPr>
          </w:p>
        </w:tc>
        <w:tc>
          <w:tcPr>
            <w:tcW w:w="1525" w:type="dxa"/>
          </w:tcPr>
          <w:p w14:paraId="19EF7FD6" w14:textId="0A1783F0" w:rsidR="005154B6" w:rsidRPr="00DD7250" w:rsidRDefault="005154B6" w:rsidP="00B92EBA">
            <w:pPr>
              <w:contextualSpacing/>
              <w:rPr>
                <w:rFonts w:ascii="Arial" w:eastAsia="Times New Roman" w:hAnsi="Arial" w:cs="Arial"/>
              </w:rPr>
            </w:pPr>
          </w:p>
        </w:tc>
        <w:tc>
          <w:tcPr>
            <w:tcW w:w="992" w:type="dxa"/>
          </w:tcPr>
          <w:p w14:paraId="1407F675"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086A572" w14:textId="77777777" w:rsidR="005154B6" w:rsidRPr="00DD7250" w:rsidRDefault="00615E49" w:rsidP="00615E4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Calibri" w:hAnsi="Arial" w:cs="Arial"/>
                <w:lang w:val="en-US"/>
              </w:rPr>
              <w:t>Contractor must elaborate on how they will comply in line with the provided Safety and Health Specification</w:t>
            </w:r>
          </w:p>
        </w:tc>
      </w:tr>
      <w:tr w:rsidR="005154B6" w:rsidRPr="00DD7250" w14:paraId="631EF688" w14:textId="77777777" w:rsidTr="00B92EBA">
        <w:trPr>
          <w:trHeight w:val="20"/>
          <w:jc w:val="center"/>
        </w:trPr>
        <w:tc>
          <w:tcPr>
            <w:tcW w:w="657" w:type="dxa"/>
          </w:tcPr>
          <w:p w14:paraId="608C0B38" w14:textId="77777777" w:rsidR="005154B6" w:rsidRDefault="00615E4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r w:rsidR="004B535E">
              <w:rPr>
                <w:rFonts w:ascii="Arial" w:eastAsia="Times New Roman" w:hAnsi="Arial" w:cs="Arial"/>
              </w:rPr>
              <w:t>.</w:t>
            </w:r>
          </w:p>
        </w:tc>
        <w:tc>
          <w:tcPr>
            <w:tcW w:w="5721" w:type="dxa"/>
          </w:tcPr>
          <w:p w14:paraId="77974486" w14:textId="77777777" w:rsidR="005154B6" w:rsidRDefault="00A03591" w:rsidP="005154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 xml:space="preserve">Provide a </w:t>
            </w:r>
            <w:r w:rsidR="005154B6">
              <w:rPr>
                <w:rFonts w:ascii="Arial" w:eastAsia="Calibri" w:hAnsi="Arial" w:cs="Arial"/>
                <w:lang w:val="en-US"/>
              </w:rPr>
              <w:t xml:space="preserve">Contractor OHS organogram </w:t>
            </w:r>
          </w:p>
          <w:p w14:paraId="012CB914" w14:textId="77777777" w:rsidR="005154B6" w:rsidRDefault="005154B6" w:rsidP="005154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p>
        </w:tc>
        <w:tc>
          <w:tcPr>
            <w:tcW w:w="1525" w:type="dxa"/>
          </w:tcPr>
          <w:p w14:paraId="2BC4D310" w14:textId="432D4F86" w:rsidR="005154B6" w:rsidRPr="00DD7250" w:rsidRDefault="005154B6" w:rsidP="00B92EBA">
            <w:pPr>
              <w:contextualSpacing/>
              <w:rPr>
                <w:rFonts w:ascii="Arial" w:eastAsia="Times New Roman" w:hAnsi="Arial" w:cs="Arial"/>
              </w:rPr>
            </w:pPr>
          </w:p>
        </w:tc>
        <w:tc>
          <w:tcPr>
            <w:tcW w:w="992" w:type="dxa"/>
          </w:tcPr>
          <w:p w14:paraId="38E1D964"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B5DA8BB"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0378F" w:rsidRPr="00DD7250" w14:paraId="4E0EB348" w14:textId="77777777" w:rsidTr="00B0378F">
        <w:trPr>
          <w:trHeight w:val="1230"/>
          <w:jc w:val="center"/>
        </w:trPr>
        <w:tc>
          <w:tcPr>
            <w:tcW w:w="657" w:type="dxa"/>
            <w:vMerge w:val="restart"/>
          </w:tcPr>
          <w:p w14:paraId="35E4AF20" w14:textId="77777777" w:rsidR="00B0378F" w:rsidRDefault="00615E4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r w:rsidR="004B535E">
              <w:rPr>
                <w:rFonts w:ascii="Arial" w:eastAsia="Times New Roman" w:hAnsi="Arial" w:cs="Arial"/>
              </w:rPr>
              <w:t>.</w:t>
            </w:r>
          </w:p>
        </w:tc>
        <w:tc>
          <w:tcPr>
            <w:tcW w:w="5721" w:type="dxa"/>
          </w:tcPr>
          <w:p w14:paraId="211F31CC" w14:textId="77777777" w:rsidR="00B0378F" w:rsidRDefault="00B0378F" w:rsidP="005154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Applicable SHE appointments</w:t>
            </w:r>
            <w:r w:rsidR="00A03591">
              <w:rPr>
                <w:rFonts w:ascii="Arial" w:eastAsia="Calibri" w:hAnsi="Arial" w:cs="Arial"/>
                <w:b/>
                <w:lang w:val="en-US"/>
              </w:rPr>
              <w:t>, roles and responsibilities</w:t>
            </w:r>
          </w:p>
          <w:p w14:paraId="44C62A6A" w14:textId="77777777" w:rsidR="00A03591" w:rsidRDefault="00A03591" w:rsidP="005154B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p w14:paraId="0155ED0B" w14:textId="60685B0C" w:rsidR="00B0378F" w:rsidRPr="00DD7250" w:rsidRDefault="00B0378F" w:rsidP="00615E49">
            <w:pPr>
              <w:tabs>
                <w:tab w:val="left" w:pos="397"/>
                <w:tab w:val="left" w:pos="907"/>
                <w:tab w:val="left" w:pos="1304"/>
                <w:tab w:val="left" w:pos="1701"/>
                <w:tab w:val="left" w:pos="2098"/>
              </w:tabs>
              <w:spacing w:after="120" w:line="240" w:lineRule="auto"/>
              <w:contextualSpacing/>
              <w:rPr>
                <w:rFonts w:ascii="Arial" w:eastAsia="Times New Roman" w:hAnsi="Arial" w:cs="Arial"/>
              </w:rPr>
            </w:pPr>
            <w:r>
              <w:rPr>
                <w:rFonts w:ascii="Arial" w:eastAsia="Times New Roman" w:hAnsi="Arial" w:cs="Arial"/>
              </w:rPr>
              <w:t xml:space="preserve">Construction </w:t>
            </w:r>
            <w:r w:rsidR="0027602E">
              <w:rPr>
                <w:rFonts w:ascii="Arial" w:eastAsia="Times New Roman" w:hAnsi="Arial" w:cs="Arial"/>
              </w:rPr>
              <w:t>Manager:</w:t>
            </w:r>
            <w:r>
              <w:rPr>
                <w:rFonts w:ascii="Arial" w:eastAsia="Times New Roman" w:hAnsi="Arial" w:cs="Arial"/>
              </w:rPr>
              <w:t xml:space="preserve"> (</w:t>
            </w:r>
            <w:r w:rsidR="00615E49" w:rsidRPr="00615E49">
              <w:rPr>
                <w:rFonts w:ascii="Arial" w:eastAsia="Times New Roman" w:hAnsi="Arial" w:cs="Arial"/>
                <w:b/>
              </w:rPr>
              <w:t>provide proof of Registration</w:t>
            </w:r>
            <w:r>
              <w:rPr>
                <w:rFonts w:ascii="Arial" w:eastAsia="Times New Roman" w:hAnsi="Arial" w:cs="Arial"/>
              </w:rPr>
              <w:t xml:space="preserve"> with the SACPCMP)</w:t>
            </w:r>
            <w:r>
              <w:rPr>
                <w:rFonts w:ascii="Arial" w:eastAsia="Times New Roman" w:hAnsi="Arial" w:cs="Arial"/>
              </w:rPr>
              <w:tab/>
            </w:r>
            <w:r w:rsidR="005B707E">
              <w:rPr>
                <w:rFonts w:ascii="Arial" w:eastAsia="Times New Roman" w:hAnsi="Arial" w:cs="Arial"/>
              </w:rPr>
              <w:t>and Assistant Construction Manager (as may be applicable)</w:t>
            </w:r>
          </w:p>
        </w:tc>
        <w:tc>
          <w:tcPr>
            <w:tcW w:w="1525" w:type="dxa"/>
          </w:tcPr>
          <w:p w14:paraId="58736BE1" w14:textId="77777777" w:rsidR="00B0378F" w:rsidRPr="00DD7250" w:rsidRDefault="00B0378F" w:rsidP="00B92EBA">
            <w:pPr>
              <w:contextualSpacing/>
              <w:rPr>
                <w:rFonts w:ascii="Arial" w:eastAsia="Times New Roman" w:hAnsi="Arial" w:cs="Arial"/>
              </w:rPr>
            </w:pPr>
          </w:p>
        </w:tc>
        <w:tc>
          <w:tcPr>
            <w:tcW w:w="992" w:type="dxa"/>
          </w:tcPr>
          <w:p w14:paraId="5EFE6902" w14:textId="77777777" w:rsidR="00B0378F" w:rsidRPr="00DD7250" w:rsidRDefault="00B0378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10F67F6" w14:textId="77777777" w:rsidR="00B0378F" w:rsidRDefault="00B0378F" w:rsidP="00B037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For other appointments Refer to Annexure B in SHE Spec. For appointment, a sample of appointment template will suffice at this stage</w:t>
            </w:r>
            <w:r w:rsidR="001F620B">
              <w:rPr>
                <w:rFonts w:ascii="Arial" w:eastAsia="Times New Roman" w:hAnsi="Arial" w:cs="Arial"/>
              </w:rPr>
              <w:t>.</w:t>
            </w:r>
          </w:p>
          <w:p w14:paraId="27143A56" w14:textId="77777777" w:rsidR="001F620B" w:rsidRPr="001F620B" w:rsidRDefault="001F620B" w:rsidP="00B0378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16"/>
                <w:szCs w:val="16"/>
              </w:rPr>
            </w:pPr>
            <w:r w:rsidRPr="001F620B">
              <w:rPr>
                <w:rFonts w:ascii="Arial" w:eastAsia="Times New Roman" w:hAnsi="Arial" w:cs="Arial"/>
                <w:color w:val="FF0000"/>
                <w:sz w:val="16"/>
                <w:szCs w:val="16"/>
              </w:rPr>
              <w:t>Note: other applicable appointments will be assessed during site readiness evaluation</w:t>
            </w:r>
          </w:p>
        </w:tc>
      </w:tr>
      <w:tr w:rsidR="00B0378F" w:rsidRPr="00DD7250" w14:paraId="465CD7FE" w14:textId="77777777" w:rsidTr="00B0378F">
        <w:trPr>
          <w:trHeight w:val="300"/>
          <w:jc w:val="center"/>
        </w:trPr>
        <w:tc>
          <w:tcPr>
            <w:tcW w:w="657" w:type="dxa"/>
            <w:vMerge/>
          </w:tcPr>
          <w:p w14:paraId="2500BA48" w14:textId="77777777" w:rsidR="00B0378F" w:rsidRDefault="00B0378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27F72FEE" w14:textId="77777777" w:rsidR="00B0378F" w:rsidRDefault="00B0378F" w:rsidP="005B70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Times New Roman" w:hAnsi="Arial" w:cs="Arial"/>
              </w:rPr>
              <w:t xml:space="preserve">Construction Supervisor </w:t>
            </w:r>
            <w:r w:rsidR="005B707E">
              <w:rPr>
                <w:rFonts w:ascii="Arial" w:eastAsia="Times New Roman" w:hAnsi="Arial" w:cs="Arial"/>
              </w:rPr>
              <w:t>and Assistant Construction Supervisor (as may be applicable)</w:t>
            </w:r>
          </w:p>
        </w:tc>
        <w:tc>
          <w:tcPr>
            <w:tcW w:w="1525" w:type="dxa"/>
          </w:tcPr>
          <w:p w14:paraId="50F673C9" w14:textId="77777777" w:rsidR="00B0378F" w:rsidRPr="00DD7250" w:rsidRDefault="00B0378F" w:rsidP="00B92EBA">
            <w:pPr>
              <w:contextualSpacing/>
              <w:rPr>
                <w:rFonts w:ascii="Arial" w:eastAsia="Times New Roman" w:hAnsi="Arial" w:cs="Arial"/>
              </w:rPr>
            </w:pPr>
          </w:p>
        </w:tc>
        <w:tc>
          <w:tcPr>
            <w:tcW w:w="992" w:type="dxa"/>
          </w:tcPr>
          <w:p w14:paraId="19C4B3F3" w14:textId="77777777" w:rsidR="00B0378F" w:rsidRPr="00DD7250" w:rsidRDefault="00B0378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A382128" w14:textId="77777777" w:rsidR="00B0378F" w:rsidRDefault="00B0378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0378F" w:rsidRPr="00DD7250" w14:paraId="70C3DF9E" w14:textId="77777777" w:rsidTr="00B0378F">
        <w:trPr>
          <w:trHeight w:val="255"/>
          <w:jc w:val="center"/>
        </w:trPr>
        <w:tc>
          <w:tcPr>
            <w:tcW w:w="657" w:type="dxa"/>
            <w:vMerge/>
          </w:tcPr>
          <w:p w14:paraId="72D70AA8" w14:textId="77777777" w:rsidR="00B0378F" w:rsidRDefault="00B0378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3EC0B1A3" w14:textId="77777777" w:rsidR="00B0378F" w:rsidRDefault="00B0378F" w:rsidP="00615E4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Pr>
                <w:rFonts w:ascii="Arial" w:eastAsia="Times New Roman" w:hAnsi="Arial" w:cs="Arial"/>
              </w:rPr>
              <w:t xml:space="preserve">Construction Health and </w:t>
            </w:r>
            <w:r w:rsidR="00615E49">
              <w:rPr>
                <w:rFonts w:ascii="Arial" w:eastAsia="Times New Roman" w:hAnsi="Arial" w:cs="Arial"/>
              </w:rPr>
              <w:t>S</w:t>
            </w:r>
            <w:r>
              <w:rPr>
                <w:rFonts w:ascii="Arial" w:eastAsia="Times New Roman" w:hAnsi="Arial" w:cs="Arial"/>
              </w:rPr>
              <w:t xml:space="preserve">afety </w:t>
            </w:r>
            <w:r w:rsidR="00615E49">
              <w:rPr>
                <w:rFonts w:ascii="Arial" w:eastAsia="Times New Roman" w:hAnsi="Arial" w:cs="Arial"/>
              </w:rPr>
              <w:t>O</w:t>
            </w:r>
            <w:r>
              <w:rPr>
                <w:rFonts w:ascii="Arial" w:eastAsia="Times New Roman" w:hAnsi="Arial" w:cs="Arial"/>
              </w:rPr>
              <w:t>fficer / Manager (</w:t>
            </w:r>
            <w:r w:rsidR="00615E49">
              <w:rPr>
                <w:rFonts w:ascii="Arial" w:eastAsia="Times New Roman" w:hAnsi="Arial" w:cs="Arial"/>
              </w:rPr>
              <w:t xml:space="preserve">provide </w:t>
            </w:r>
            <w:r w:rsidR="00615E49" w:rsidRPr="00615E49">
              <w:rPr>
                <w:rFonts w:ascii="Arial" w:eastAsia="Times New Roman" w:hAnsi="Arial" w:cs="Arial"/>
                <w:b/>
              </w:rPr>
              <w:t>proof of R</w:t>
            </w:r>
            <w:r w:rsidRPr="00615E49">
              <w:rPr>
                <w:rFonts w:ascii="Arial" w:eastAsia="Times New Roman" w:hAnsi="Arial" w:cs="Arial"/>
                <w:b/>
              </w:rPr>
              <w:t>egist</w:t>
            </w:r>
            <w:r w:rsidR="00615E49" w:rsidRPr="00615E49">
              <w:rPr>
                <w:rFonts w:ascii="Arial" w:eastAsia="Times New Roman" w:hAnsi="Arial" w:cs="Arial"/>
                <w:b/>
              </w:rPr>
              <w:t>ration</w:t>
            </w:r>
            <w:r>
              <w:rPr>
                <w:rFonts w:ascii="Arial" w:eastAsia="Times New Roman" w:hAnsi="Arial" w:cs="Arial"/>
              </w:rPr>
              <w:t xml:space="preserve"> with the SACPCMP</w:t>
            </w:r>
            <w:r>
              <w:rPr>
                <w:rFonts w:ascii="Arial" w:eastAsia="Times New Roman" w:hAnsi="Arial" w:cs="Arial"/>
              </w:rPr>
              <w:tab/>
            </w:r>
          </w:p>
          <w:p w14:paraId="016B958E" w14:textId="77777777" w:rsidR="00615E49" w:rsidRDefault="00615E49" w:rsidP="00615E4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17552C2D" w14:textId="77777777" w:rsidR="00B0378F" w:rsidRPr="00DD7250" w:rsidRDefault="00B0378F" w:rsidP="00B92EBA">
            <w:pPr>
              <w:contextualSpacing/>
              <w:rPr>
                <w:rFonts w:ascii="Arial" w:eastAsia="Times New Roman" w:hAnsi="Arial" w:cs="Arial"/>
              </w:rPr>
            </w:pPr>
          </w:p>
        </w:tc>
        <w:tc>
          <w:tcPr>
            <w:tcW w:w="992" w:type="dxa"/>
          </w:tcPr>
          <w:p w14:paraId="398C67AE" w14:textId="77777777" w:rsidR="00B0378F" w:rsidRPr="00DD7250" w:rsidRDefault="00B0378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A725F6E" w14:textId="77777777" w:rsidR="00B0378F" w:rsidRDefault="00B0378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B535E" w:rsidRPr="00DD7250" w14:paraId="149BE9D8" w14:textId="77777777" w:rsidTr="00B92EBA">
        <w:trPr>
          <w:trHeight w:val="20"/>
          <w:jc w:val="center"/>
        </w:trPr>
        <w:tc>
          <w:tcPr>
            <w:tcW w:w="657" w:type="dxa"/>
          </w:tcPr>
          <w:p w14:paraId="25669661" w14:textId="77777777" w:rsidR="004B535E"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 xml:space="preserve">3. </w:t>
            </w:r>
          </w:p>
        </w:tc>
        <w:tc>
          <w:tcPr>
            <w:tcW w:w="5721" w:type="dxa"/>
          </w:tcPr>
          <w:p w14:paraId="6BA3C2F4" w14:textId="77777777" w:rsidR="004B535E" w:rsidRPr="004D10CB"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4B535E">
              <w:rPr>
                <w:rFonts w:ascii="Arial" w:eastAsia="Times New Roman" w:hAnsi="Arial" w:cs="Arial"/>
              </w:rPr>
              <w:t xml:space="preserve">Compliance to </w:t>
            </w:r>
            <w:r>
              <w:rPr>
                <w:rFonts w:ascii="Arial" w:eastAsia="Times New Roman" w:hAnsi="Arial" w:cs="Arial"/>
              </w:rPr>
              <w:t>Eskom Life Saving Rules</w:t>
            </w:r>
          </w:p>
        </w:tc>
        <w:tc>
          <w:tcPr>
            <w:tcW w:w="1525" w:type="dxa"/>
          </w:tcPr>
          <w:p w14:paraId="047B01EE" w14:textId="7E90231F" w:rsidR="004B535E" w:rsidRPr="00DD7250" w:rsidRDefault="006E1619" w:rsidP="00B92EBA">
            <w:pPr>
              <w:contextualSpacing/>
              <w:rPr>
                <w:rFonts w:ascii="Arial" w:eastAsia="Times New Roman" w:hAnsi="Arial" w:cs="Arial"/>
              </w:rPr>
            </w:pPr>
            <w:r>
              <w:rPr>
                <w:rFonts w:ascii="Arial" w:eastAsia="Times New Roman" w:hAnsi="Arial" w:cs="Arial"/>
              </w:rPr>
              <w:t xml:space="preserve"> </w:t>
            </w:r>
          </w:p>
        </w:tc>
        <w:tc>
          <w:tcPr>
            <w:tcW w:w="992" w:type="dxa"/>
          </w:tcPr>
          <w:p w14:paraId="7E05C187" w14:textId="77777777" w:rsidR="004B535E" w:rsidRPr="00DD7250"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DDE4F7B" w14:textId="7B125FD7" w:rsidR="004B535E" w:rsidRPr="00DD7250" w:rsidRDefault="006E1619"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No indication of Life saving rules</w:t>
            </w:r>
          </w:p>
        </w:tc>
      </w:tr>
      <w:tr w:rsidR="005154B6" w:rsidRPr="00DD7250" w14:paraId="68E853E1" w14:textId="77777777" w:rsidTr="00B92EBA">
        <w:trPr>
          <w:trHeight w:val="20"/>
          <w:jc w:val="center"/>
        </w:trPr>
        <w:tc>
          <w:tcPr>
            <w:tcW w:w="657" w:type="dxa"/>
          </w:tcPr>
          <w:p w14:paraId="3C66B3DF" w14:textId="77777777" w:rsidR="005154B6"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4B0F58E3" w14:textId="77777777" w:rsidR="005154B6" w:rsidRPr="004D10CB" w:rsidRDefault="004D10CB" w:rsidP="004D10C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4D10CB">
              <w:rPr>
                <w:rFonts w:ascii="Arial" w:eastAsia="Times New Roman" w:hAnsi="Arial" w:cs="Arial"/>
              </w:rPr>
              <w:t xml:space="preserve">Incident Management </w:t>
            </w:r>
            <w:r w:rsidR="006A18AB">
              <w:rPr>
                <w:rFonts w:ascii="Arial" w:hAnsi="Arial" w:cs="Arial"/>
                <w:sz w:val="20"/>
                <w:szCs w:val="20"/>
              </w:rPr>
              <w:t xml:space="preserve"> </w:t>
            </w:r>
          </w:p>
        </w:tc>
        <w:tc>
          <w:tcPr>
            <w:tcW w:w="1525" w:type="dxa"/>
          </w:tcPr>
          <w:p w14:paraId="26D1E55E" w14:textId="7AA0496E" w:rsidR="005154B6" w:rsidRPr="00DD7250" w:rsidRDefault="005154B6" w:rsidP="00B92EBA">
            <w:pPr>
              <w:contextualSpacing/>
              <w:rPr>
                <w:rFonts w:ascii="Arial" w:eastAsia="Times New Roman" w:hAnsi="Arial" w:cs="Arial"/>
              </w:rPr>
            </w:pPr>
          </w:p>
        </w:tc>
        <w:tc>
          <w:tcPr>
            <w:tcW w:w="992" w:type="dxa"/>
          </w:tcPr>
          <w:p w14:paraId="5D590603"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B488A24"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CE03EB" w:rsidRPr="00DD7250" w14:paraId="3EC11D23" w14:textId="77777777" w:rsidTr="00B92EBA">
        <w:trPr>
          <w:trHeight w:val="20"/>
          <w:jc w:val="center"/>
        </w:trPr>
        <w:tc>
          <w:tcPr>
            <w:tcW w:w="657" w:type="dxa"/>
          </w:tcPr>
          <w:p w14:paraId="33E6BF8C" w14:textId="77777777" w:rsidR="00CE03EB"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5.</w:t>
            </w:r>
          </w:p>
        </w:tc>
        <w:tc>
          <w:tcPr>
            <w:tcW w:w="5721" w:type="dxa"/>
          </w:tcPr>
          <w:p w14:paraId="364F2B69" w14:textId="77777777" w:rsidR="00CE03EB" w:rsidRPr="00CE03EB" w:rsidRDefault="00CE03EB" w:rsidP="00CE03E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CE03EB">
              <w:rPr>
                <w:rFonts w:ascii="Arial" w:eastAsia="Times New Roman" w:hAnsi="Arial" w:cs="Arial"/>
              </w:rPr>
              <w:t xml:space="preserve">Baseline Risk </w:t>
            </w:r>
            <w:proofErr w:type="gramStart"/>
            <w:r w:rsidRPr="00CE03EB">
              <w:rPr>
                <w:rFonts w:ascii="Arial" w:eastAsia="Times New Roman" w:hAnsi="Arial" w:cs="Arial"/>
              </w:rPr>
              <w:t>Assessment  (</w:t>
            </w:r>
            <w:proofErr w:type="gramEnd"/>
            <w:r w:rsidRPr="00CE03EB">
              <w:rPr>
                <w:rFonts w:ascii="Arial" w:eastAsia="Times New Roman" w:hAnsi="Arial" w:cs="Arial"/>
              </w:rPr>
              <w:t>BRA)</w:t>
            </w:r>
          </w:p>
          <w:p w14:paraId="164134E9" w14:textId="77777777" w:rsidR="00CE03EB" w:rsidRPr="004D10CB" w:rsidRDefault="00CE03EB" w:rsidP="00CE03E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CE03EB">
              <w:rPr>
                <w:rFonts w:ascii="Arial" w:eastAsia="Times New Roman" w:hAnsi="Arial" w:cs="Arial"/>
              </w:rPr>
              <w:t>Identification, assessment and management of SHE risks related to the scope of work. The methodology used for the risk assessment must be provided together with the BRA</w:t>
            </w:r>
          </w:p>
        </w:tc>
        <w:tc>
          <w:tcPr>
            <w:tcW w:w="1525" w:type="dxa"/>
          </w:tcPr>
          <w:p w14:paraId="5E979959" w14:textId="77777777" w:rsidR="00CE03EB" w:rsidRPr="00DD7250" w:rsidRDefault="00CE03EB" w:rsidP="00B92EBA">
            <w:pPr>
              <w:contextualSpacing/>
              <w:rPr>
                <w:rFonts w:ascii="Arial" w:eastAsia="Times New Roman" w:hAnsi="Arial" w:cs="Arial"/>
              </w:rPr>
            </w:pPr>
          </w:p>
        </w:tc>
        <w:tc>
          <w:tcPr>
            <w:tcW w:w="992" w:type="dxa"/>
          </w:tcPr>
          <w:p w14:paraId="78E2C8D7" w14:textId="77777777" w:rsidR="00CE03EB" w:rsidRPr="00DD7250" w:rsidRDefault="00CE03EB"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F3FD452" w14:textId="77777777" w:rsidR="00CE03EB" w:rsidRDefault="00CE03EB"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502EA158" w14:textId="77777777" w:rsidTr="00B92EBA">
        <w:trPr>
          <w:trHeight w:val="20"/>
          <w:jc w:val="center"/>
        </w:trPr>
        <w:tc>
          <w:tcPr>
            <w:tcW w:w="657" w:type="dxa"/>
          </w:tcPr>
          <w:p w14:paraId="1187AF45" w14:textId="77777777" w:rsidR="005154B6"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1D5B9E98" w14:textId="77777777" w:rsidR="005154B6" w:rsidRPr="004D10CB" w:rsidRDefault="005154B6" w:rsidP="004D10C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4D10CB">
              <w:rPr>
                <w:rFonts w:ascii="Arial" w:hAnsi="Arial" w:cs="Arial"/>
              </w:rPr>
              <w:t>Personal Protective Equipment</w:t>
            </w:r>
          </w:p>
        </w:tc>
        <w:tc>
          <w:tcPr>
            <w:tcW w:w="1525" w:type="dxa"/>
          </w:tcPr>
          <w:p w14:paraId="5EDFED5B" w14:textId="77777777" w:rsidR="005154B6" w:rsidRPr="00DD7250" w:rsidRDefault="005154B6" w:rsidP="00B92EBA">
            <w:pPr>
              <w:contextualSpacing/>
              <w:rPr>
                <w:rFonts w:ascii="Arial" w:eastAsia="Times New Roman" w:hAnsi="Arial" w:cs="Arial"/>
              </w:rPr>
            </w:pPr>
          </w:p>
        </w:tc>
        <w:tc>
          <w:tcPr>
            <w:tcW w:w="992" w:type="dxa"/>
          </w:tcPr>
          <w:p w14:paraId="4FA1A87B"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7C94A28"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6A18B7EF" w14:textId="77777777" w:rsidTr="00D7664D">
        <w:trPr>
          <w:trHeight w:val="793"/>
          <w:jc w:val="center"/>
        </w:trPr>
        <w:tc>
          <w:tcPr>
            <w:tcW w:w="657" w:type="dxa"/>
          </w:tcPr>
          <w:p w14:paraId="27F08B61" w14:textId="77777777" w:rsidR="005154B6"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521FDCFB" w14:textId="77777777" w:rsidR="005154B6" w:rsidRDefault="005154B6" w:rsidP="00F46BA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5E4D29">
              <w:rPr>
                <w:rFonts w:ascii="Arial" w:eastAsia="Calibri" w:hAnsi="Arial" w:cs="Arial"/>
                <w:lang w:val="en-US"/>
              </w:rPr>
              <w:t xml:space="preserve">Emergency preparedness and response </w:t>
            </w:r>
            <w:proofErr w:type="spellStart"/>
            <w:r w:rsidR="006C47D3" w:rsidRPr="005E4D29">
              <w:rPr>
                <w:rFonts w:ascii="Arial" w:eastAsia="Calibri" w:hAnsi="Arial" w:cs="Arial"/>
                <w:lang w:val="en-US"/>
              </w:rPr>
              <w:t>Eg.</w:t>
            </w:r>
            <w:proofErr w:type="spellEnd"/>
            <w:r w:rsidR="006C47D3" w:rsidRPr="005E4D29">
              <w:rPr>
                <w:rFonts w:ascii="Arial" w:eastAsia="Calibri" w:hAnsi="Arial" w:cs="Arial"/>
                <w:lang w:val="en-US"/>
              </w:rPr>
              <w:t xml:space="preserve"> Medical and first aid arrangements</w:t>
            </w:r>
          </w:p>
        </w:tc>
        <w:tc>
          <w:tcPr>
            <w:tcW w:w="1525" w:type="dxa"/>
          </w:tcPr>
          <w:p w14:paraId="2B6D73BC" w14:textId="722DF3D3" w:rsidR="005154B6" w:rsidRPr="00DD7250" w:rsidRDefault="005154B6" w:rsidP="00B92EBA">
            <w:pPr>
              <w:contextualSpacing/>
              <w:rPr>
                <w:rFonts w:ascii="Arial" w:eastAsia="Times New Roman" w:hAnsi="Arial" w:cs="Arial"/>
              </w:rPr>
            </w:pPr>
          </w:p>
        </w:tc>
        <w:tc>
          <w:tcPr>
            <w:tcW w:w="992" w:type="dxa"/>
          </w:tcPr>
          <w:p w14:paraId="20FDB204"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FA2F834"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D77665" w:rsidRPr="00DD7250" w14:paraId="6D8C5C9F" w14:textId="77777777" w:rsidTr="00D77665">
        <w:trPr>
          <w:trHeight w:val="405"/>
          <w:jc w:val="center"/>
        </w:trPr>
        <w:tc>
          <w:tcPr>
            <w:tcW w:w="657" w:type="dxa"/>
          </w:tcPr>
          <w:p w14:paraId="51552BE2" w14:textId="77777777" w:rsidR="00D77665"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4B8151B2" w14:textId="77777777" w:rsidR="00D77665" w:rsidRDefault="00D77665" w:rsidP="00615E4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D77665">
              <w:rPr>
                <w:rFonts w:ascii="Arial" w:eastAsia="Calibri" w:hAnsi="Arial" w:cs="Arial"/>
                <w:lang w:val="en-US"/>
              </w:rPr>
              <w:t xml:space="preserve">Vehicle and driver behavior </w:t>
            </w:r>
          </w:p>
        </w:tc>
        <w:tc>
          <w:tcPr>
            <w:tcW w:w="1525" w:type="dxa"/>
          </w:tcPr>
          <w:p w14:paraId="3B27F647" w14:textId="77777777" w:rsidR="00D77665" w:rsidRPr="00DD7250" w:rsidRDefault="00D77665" w:rsidP="00B92EBA">
            <w:pPr>
              <w:contextualSpacing/>
              <w:rPr>
                <w:rFonts w:ascii="Arial" w:eastAsia="Times New Roman" w:hAnsi="Arial" w:cs="Arial"/>
              </w:rPr>
            </w:pPr>
          </w:p>
        </w:tc>
        <w:tc>
          <w:tcPr>
            <w:tcW w:w="992" w:type="dxa"/>
          </w:tcPr>
          <w:p w14:paraId="071FC8C1" w14:textId="77777777" w:rsidR="00D77665" w:rsidRPr="00DD7250" w:rsidRDefault="00D77665"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965481C" w14:textId="77777777" w:rsidR="00D77665" w:rsidRPr="00DD7250" w:rsidRDefault="00D77665"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D77665" w:rsidRPr="00DD7250" w14:paraId="48446BB8" w14:textId="77777777" w:rsidTr="00D77665">
        <w:trPr>
          <w:trHeight w:val="466"/>
          <w:jc w:val="center"/>
        </w:trPr>
        <w:tc>
          <w:tcPr>
            <w:tcW w:w="657" w:type="dxa"/>
          </w:tcPr>
          <w:p w14:paraId="3CCA22AB" w14:textId="77777777" w:rsidR="00D77665"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8.</w:t>
            </w:r>
          </w:p>
        </w:tc>
        <w:tc>
          <w:tcPr>
            <w:tcW w:w="5721" w:type="dxa"/>
          </w:tcPr>
          <w:p w14:paraId="31A0CAF8" w14:textId="77777777" w:rsidR="00D77665" w:rsidRPr="00D77665" w:rsidRDefault="00D77665" w:rsidP="00D7766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D77665">
              <w:rPr>
                <w:rFonts w:ascii="Arial" w:eastAsia="Calibri" w:hAnsi="Arial" w:cs="Arial"/>
                <w:lang w:val="en-US"/>
              </w:rPr>
              <w:t>Traffic management plan (vehicles and pedestrians)</w:t>
            </w:r>
          </w:p>
        </w:tc>
        <w:tc>
          <w:tcPr>
            <w:tcW w:w="1525" w:type="dxa"/>
          </w:tcPr>
          <w:p w14:paraId="00976590" w14:textId="77777777" w:rsidR="00D77665" w:rsidRPr="00DD7250" w:rsidRDefault="00D77665" w:rsidP="00B92EBA">
            <w:pPr>
              <w:contextualSpacing/>
              <w:rPr>
                <w:rFonts w:ascii="Arial" w:eastAsia="Times New Roman" w:hAnsi="Arial" w:cs="Arial"/>
              </w:rPr>
            </w:pPr>
          </w:p>
        </w:tc>
        <w:tc>
          <w:tcPr>
            <w:tcW w:w="992" w:type="dxa"/>
          </w:tcPr>
          <w:p w14:paraId="4B1FF424" w14:textId="77777777" w:rsidR="00D77665" w:rsidRPr="00DD7250" w:rsidRDefault="00D77665"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3E5F713" w14:textId="77777777" w:rsidR="00D77665" w:rsidRPr="00DD7250" w:rsidRDefault="00D77665"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47C39311" w14:textId="77777777" w:rsidTr="00B92EBA">
        <w:trPr>
          <w:trHeight w:val="20"/>
          <w:jc w:val="center"/>
        </w:trPr>
        <w:tc>
          <w:tcPr>
            <w:tcW w:w="657" w:type="dxa"/>
          </w:tcPr>
          <w:p w14:paraId="03E54731" w14:textId="77777777" w:rsidR="005154B6"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9.</w:t>
            </w:r>
          </w:p>
        </w:tc>
        <w:tc>
          <w:tcPr>
            <w:tcW w:w="5721" w:type="dxa"/>
          </w:tcPr>
          <w:p w14:paraId="0DE8D202" w14:textId="77777777" w:rsidR="005154B6" w:rsidRPr="00D77665" w:rsidRDefault="005154B6" w:rsidP="00D7766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D77665">
              <w:rPr>
                <w:rFonts w:ascii="Arial" w:eastAsia="Calibri" w:hAnsi="Arial" w:cs="Arial"/>
                <w:lang w:val="en-US"/>
              </w:rPr>
              <w:t xml:space="preserve">Contractor or supplier </w:t>
            </w:r>
            <w:r w:rsidR="00247CD9">
              <w:rPr>
                <w:rFonts w:ascii="Arial" w:eastAsia="Calibri" w:hAnsi="Arial" w:cs="Arial"/>
                <w:lang w:val="en-US"/>
              </w:rPr>
              <w:t xml:space="preserve">(subcontractor) </w:t>
            </w:r>
            <w:r w:rsidRPr="00D77665">
              <w:rPr>
                <w:rFonts w:ascii="Arial" w:eastAsia="Calibri" w:hAnsi="Arial" w:cs="Arial"/>
                <w:lang w:val="en-US"/>
              </w:rPr>
              <w:t>selection and management</w:t>
            </w:r>
            <w:r w:rsidR="006A18AB">
              <w:rPr>
                <w:rFonts w:ascii="Arial" w:hAnsi="Arial" w:cs="Arial"/>
                <w:sz w:val="20"/>
                <w:szCs w:val="20"/>
              </w:rPr>
              <w:t xml:space="preserve"> </w:t>
            </w:r>
          </w:p>
          <w:p w14:paraId="37CD5AD6" w14:textId="77777777" w:rsidR="005154B6" w:rsidRDefault="005154B6" w:rsidP="00446D5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5C22A1DA" w14:textId="67EFD106" w:rsidR="005154B6" w:rsidRPr="00DD7250" w:rsidRDefault="005154B6" w:rsidP="00B92EBA">
            <w:pPr>
              <w:contextualSpacing/>
              <w:rPr>
                <w:rFonts w:ascii="Arial" w:eastAsia="Times New Roman" w:hAnsi="Arial" w:cs="Arial"/>
              </w:rPr>
            </w:pPr>
          </w:p>
        </w:tc>
        <w:tc>
          <w:tcPr>
            <w:tcW w:w="992" w:type="dxa"/>
          </w:tcPr>
          <w:p w14:paraId="37A8076E"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431DBA1"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56AD4587" w14:textId="77777777" w:rsidTr="00B92EBA">
        <w:trPr>
          <w:trHeight w:val="20"/>
          <w:jc w:val="center"/>
        </w:trPr>
        <w:tc>
          <w:tcPr>
            <w:tcW w:w="657" w:type="dxa"/>
          </w:tcPr>
          <w:p w14:paraId="34EDDC60" w14:textId="77777777" w:rsidR="005154B6"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10.</w:t>
            </w:r>
          </w:p>
        </w:tc>
        <w:tc>
          <w:tcPr>
            <w:tcW w:w="5721" w:type="dxa"/>
          </w:tcPr>
          <w:p w14:paraId="242C299D" w14:textId="77777777" w:rsidR="005154B6" w:rsidRDefault="00686C2D" w:rsidP="00686C2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Safety aspects taken into consideration during d</w:t>
            </w:r>
            <w:r w:rsidR="005154B6" w:rsidRPr="00895924">
              <w:rPr>
                <w:rFonts w:ascii="Arial" w:eastAsia="Calibri" w:hAnsi="Arial" w:cs="Arial"/>
                <w:lang w:val="en-US"/>
              </w:rPr>
              <w:t>esign and specifications</w:t>
            </w:r>
            <w:r w:rsidR="00F3588B" w:rsidRPr="00895924">
              <w:rPr>
                <w:rFonts w:ascii="Arial" w:eastAsia="Calibri" w:hAnsi="Arial" w:cs="Arial"/>
                <w:lang w:val="en-US"/>
              </w:rPr>
              <w:t xml:space="preserve"> (done by the contractor)</w:t>
            </w:r>
            <w:r w:rsidR="00247CD9">
              <w:rPr>
                <w:rFonts w:ascii="Arial" w:eastAsia="Calibri" w:hAnsi="Arial" w:cs="Arial"/>
                <w:lang w:val="en-US"/>
              </w:rPr>
              <w:t xml:space="preserve">, should be referred to </w:t>
            </w:r>
            <w:proofErr w:type="gramStart"/>
            <w:r w:rsidR="00247CD9">
              <w:rPr>
                <w:rFonts w:ascii="Arial" w:eastAsia="Calibri" w:hAnsi="Arial" w:cs="Arial"/>
                <w:lang w:val="en-US"/>
              </w:rPr>
              <w:t>i.e.</w:t>
            </w:r>
            <w:proofErr w:type="gramEnd"/>
            <w:r w:rsidR="00247CD9">
              <w:rPr>
                <w:rFonts w:ascii="Arial" w:eastAsia="Calibri" w:hAnsi="Arial" w:cs="Arial"/>
                <w:lang w:val="en-US"/>
              </w:rPr>
              <w:t xml:space="preserve"> Engineering document</w:t>
            </w:r>
          </w:p>
        </w:tc>
        <w:tc>
          <w:tcPr>
            <w:tcW w:w="1525" w:type="dxa"/>
          </w:tcPr>
          <w:p w14:paraId="4D45449A" w14:textId="7632B841" w:rsidR="005154B6" w:rsidRPr="00DD7250" w:rsidRDefault="005154B6" w:rsidP="00B92EBA">
            <w:pPr>
              <w:contextualSpacing/>
              <w:rPr>
                <w:rFonts w:ascii="Arial" w:eastAsia="Times New Roman" w:hAnsi="Arial" w:cs="Arial"/>
              </w:rPr>
            </w:pPr>
          </w:p>
        </w:tc>
        <w:tc>
          <w:tcPr>
            <w:tcW w:w="992" w:type="dxa"/>
          </w:tcPr>
          <w:p w14:paraId="7565963E"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541C19B" w14:textId="77777777" w:rsidR="005154B6" w:rsidRPr="00B6416B"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highlight w:val="red"/>
              </w:rPr>
            </w:pPr>
          </w:p>
        </w:tc>
      </w:tr>
      <w:tr w:rsidR="005154B6" w:rsidRPr="00DD7250" w14:paraId="51F7AA9B" w14:textId="77777777" w:rsidTr="00B92EBA">
        <w:trPr>
          <w:trHeight w:val="20"/>
          <w:jc w:val="center"/>
        </w:trPr>
        <w:tc>
          <w:tcPr>
            <w:tcW w:w="657" w:type="dxa"/>
          </w:tcPr>
          <w:p w14:paraId="50512D4D"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11.</w:t>
            </w:r>
          </w:p>
        </w:tc>
        <w:tc>
          <w:tcPr>
            <w:tcW w:w="5721" w:type="dxa"/>
          </w:tcPr>
          <w:p w14:paraId="5543B3F8" w14:textId="77777777" w:rsidR="005154B6" w:rsidRPr="00895924" w:rsidRDefault="00895924" w:rsidP="00F3588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Applicable </w:t>
            </w:r>
            <w:r w:rsidR="005154B6" w:rsidRPr="00895924">
              <w:rPr>
                <w:rFonts w:ascii="Arial" w:eastAsia="Calibri" w:hAnsi="Arial" w:cs="Arial"/>
                <w:lang w:val="en-US"/>
              </w:rPr>
              <w:t>Permits</w:t>
            </w:r>
            <w:r>
              <w:rPr>
                <w:rFonts w:ascii="Arial" w:eastAsia="Calibri" w:hAnsi="Arial" w:cs="Arial"/>
                <w:lang w:val="en-US"/>
              </w:rPr>
              <w:t xml:space="preserve"> </w:t>
            </w:r>
            <w:proofErr w:type="spellStart"/>
            <w:r>
              <w:rPr>
                <w:rFonts w:ascii="Arial" w:eastAsia="Calibri" w:hAnsi="Arial" w:cs="Arial"/>
                <w:lang w:val="en-US"/>
              </w:rPr>
              <w:t>e.g</w:t>
            </w:r>
            <w:proofErr w:type="spellEnd"/>
            <w:r>
              <w:rPr>
                <w:rFonts w:ascii="Arial" w:eastAsia="Calibri" w:hAnsi="Arial" w:cs="Arial"/>
                <w:lang w:val="en-US"/>
              </w:rPr>
              <w:t xml:space="preserve"> ORHVS, Permit to Work, </w:t>
            </w:r>
            <w:r w:rsidR="007F26D2">
              <w:rPr>
                <w:rFonts w:ascii="Arial" w:eastAsia="Calibri" w:hAnsi="Arial" w:cs="Arial"/>
                <w:lang w:val="en-US"/>
              </w:rPr>
              <w:t xml:space="preserve">operator permit, </w:t>
            </w:r>
            <w:r w:rsidR="006C2BC3">
              <w:rPr>
                <w:rFonts w:ascii="Arial" w:eastAsia="Calibri" w:hAnsi="Arial" w:cs="Arial"/>
                <w:lang w:val="en-US"/>
              </w:rPr>
              <w:t xml:space="preserve">live line crossing permits, </w:t>
            </w:r>
            <w:proofErr w:type="spellStart"/>
            <w:r>
              <w:rPr>
                <w:rFonts w:ascii="Arial" w:eastAsia="Calibri" w:hAnsi="Arial" w:cs="Arial"/>
                <w:lang w:val="en-US"/>
              </w:rPr>
              <w:t>etc</w:t>
            </w:r>
            <w:proofErr w:type="spellEnd"/>
          </w:p>
          <w:p w14:paraId="215C187F" w14:textId="77777777" w:rsidR="005154B6" w:rsidRDefault="005154B6" w:rsidP="00446D5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65248D16" w14:textId="77777777" w:rsidR="005154B6" w:rsidRPr="00DD7250" w:rsidRDefault="005154B6" w:rsidP="00B92EBA">
            <w:pPr>
              <w:contextualSpacing/>
              <w:rPr>
                <w:rFonts w:ascii="Arial" w:eastAsia="Times New Roman" w:hAnsi="Arial" w:cs="Arial"/>
              </w:rPr>
            </w:pPr>
          </w:p>
        </w:tc>
        <w:tc>
          <w:tcPr>
            <w:tcW w:w="992" w:type="dxa"/>
          </w:tcPr>
          <w:p w14:paraId="464573BC"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175DEF7" w14:textId="77777777" w:rsidR="005154B6" w:rsidRPr="00B6416B" w:rsidRDefault="00D04360"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highlight w:val="red"/>
              </w:rPr>
            </w:pPr>
            <w:r>
              <w:rPr>
                <w:rFonts w:ascii="Arial" w:eastAsia="Times New Roman" w:hAnsi="Arial" w:cs="Arial"/>
                <w:highlight w:val="red"/>
              </w:rPr>
              <w:t>After the project commences.</w:t>
            </w:r>
          </w:p>
        </w:tc>
      </w:tr>
      <w:tr w:rsidR="005154B6" w:rsidRPr="00DD7250" w14:paraId="77FA91F9" w14:textId="77777777" w:rsidTr="00B92EBA">
        <w:trPr>
          <w:trHeight w:val="20"/>
          <w:jc w:val="center"/>
        </w:trPr>
        <w:tc>
          <w:tcPr>
            <w:tcW w:w="657" w:type="dxa"/>
          </w:tcPr>
          <w:p w14:paraId="2558E656"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12.</w:t>
            </w:r>
          </w:p>
        </w:tc>
        <w:tc>
          <w:tcPr>
            <w:tcW w:w="5721" w:type="dxa"/>
          </w:tcPr>
          <w:p w14:paraId="5E89258A" w14:textId="77777777" w:rsidR="005154B6" w:rsidRDefault="005154B6" w:rsidP="00FB17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5E4D29">
              <w:rPr>
                <w:rFonts w:ascii="Arial" w:eastAsia="Calibri" w:hAnsi="Arial" w:cs="Arial"/>
                <w:lang w:val="en-US"/>
              </w:rPr>
              <w:t>Selection, placement</w:t>
            </w:r>
            <w:r w:rsidR="006C47D3" w:rsidRPr="005E4D29">
              <w:rPr>
                <w:rFonts w:ascii="Arial" w:eastAsia="Calibri" w:hAnsi="Arial" w:cs="Arial"/>
                <w:lang w:val="en-US"/>
              </w:rPr>
              <w:t xml:space="preserve"> / employment</w:t>
            </w:r>
            <w:r w:rsidRPr="005E4D29">
              <w:rPr>
                <w:rFonts w:ascii="Arial" w:eastAsia="Calibri" w:hAnsi="Arial" w:cs="Arial"/>
                <w:lang w:val="en-US"/>
              </w:rPr>
              <w:t xml:space="preserve"> and training procedures, including induction and</w:t>
            </w:r>
            <w:r w:rsidR="00F46BAE" w:rsidRPr="005E4D29">
              <w:rPr>
                <w:rFonts w:ascii="Arial" w:eastAsia="Calibri" w:hAnsi="Arial" w:cs="Arial"/>
                <w:lang w:val="en-US"/>
              </w:rPr>
              <w:t>,</w:t>
            </w:r>
            <w:r w:rsidRPr="005E4D29">
              <w:rPr>
                <w:rFonts w:ascii="Arial" w:eastAsia="Calibri" w:hAnsi="Arial" w:cs="Arial"/>
                <w:lang w:val="en-US"/>
              </w:rPr>
              <w:t xml:space="preserve"> ongoing </w:t>
            </w:r>
            <w:r w:rsidR="00F46BAE" w:rsidRPr="005E4D29">
              <w:rPr>
                <w:rFonts w:ascii="Arial" w:eastAsia="Calibri" w:hAnsi="Arial" w:cs="Arial"/>
                <w:lang w:val="en-US"/>
              </w:rPr>
              <w:t>training (</w:t>
            </w:r>
            <w:proofErr w:type="spellStart"/>
            <w:r w:rsidR="00F46BAE" w:rsidRPr="005E4D29">
              <w:rPr>
                <w:rFonts w:ascii="Arial" w:eastAsia="Calibri" w:hAnsi="Arial" w:cs="Arial"/>
                <w:lang w:val="en-US"/>
              </w:rPr>
              <w:t>eg.</w:t>
            </w:r>
            <w:proofErr w:type="spellEnd"/>
            <w:r w:rsidR="00F46BAE" w:rsidRPr="005E4D29">
              <w:rPr>
                <w:rFonts w:ascii="Arial" w:eastAsia="Calibri" w:hAnsi="Arial" w:cs="Arial"/>
                <w:lang w:val="en-US"/>
              </w:rPr>
              <w:t xml:space="preserve"> toolbox talks) </w:t>
            </w:r>
            <w:r w:rsidRPr="005E4D29">
              <w:rPr>
                <w:rFonts w:ascii="Arial" w:eastAsia="Calibri" w:hAnsi="Arial" w:cs="Arial"/>
                <w:lang w:val="en-US"/>
              </w:rPr>
              <w:t>in ‘Basic Safe Work’ and Occupational Health and Safety training for newly hired or promoted supervisors</w:t>
            </w:r>
            <w:r w:rsidR="002A6901" w:rsidRPr="005E4D29">
              <w:rPr>
                <w:rFonts w:ascii="Arial" w:eastAsia="Calibri" w:hAnsi="Arial" w:cs="Arial"/>
                <w:lang w:val="en-US"/>
              </w:rPr>
              <w:t>, and Safety awareness promotions</w:t>
            </w:r>
          </w:p>
        </w:tc>
        <w:tc>
          <w:tcPr>
            <w:tcW w:w="1525" w:type="dxa"/>
          </w:tcPr>
          <w:p w14:paraId="4E721718" w14:textId="12D39718" w:rsidR="005154B6" w:rsidRPr="00DD7250" w:rsidRDefault="005154B6" w:rsidP="00B92EBA">
            <w:pPr>
              <w:contextualSpacing/>
              <w:rPr>
                <w:rFonts w:ascii="Arial" w:eastAsia="Times New Roman" w:hAnsi="Arial" w:cs="Arial"/>
              </w:rPr>
            </w:pPr>
          </w:p>
        </w:tc>
        <w:tc>
          <w:tcPr>
            <w:tcW w:w="992" w:type="dxa"/>
          </w:tcPr>
          <w:p w14:paraId="09ECC625"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B7A256C"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50DD353B" w14:textId="77777777" w:rsidTr="00E872E9">
        <w:trPr>
          <w:trHeight w:val="20"/>
          <w:jc w:val="center"/>
        </w:trPr>
        <w:tc>
          <w:tcPr>
            <w:tcW w:w="657" w:type="dxa"/>
          </w:tcPr>
          <w:p w14:paraId="62BEF351"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13.</w:t>
            </w:r>
          </w:p>
        </w:tc>
        <w:tc>
          <w:tcPr>
            <w:tcW w:w="5721" w:type="dxa"/>
            <w:shd w:val="clear" w:color="auto" w:fill="auto"/>
          </w:tcPr>
          <w:p w14:paraId="52895FFD" w14:textId="77777777" w:rsidR="005154B6" w:rsidRDefault="005154B6" w:rsidP="005D0B0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5D0B06">
              <w:rPr>
                <w:rFonts w:ascii="Arial" w:eastAsia="Calibri" w:hAnsi="Arial" w:cs="Arial"/>
                <w:lang w:val="en-US"/>
              </w:rPr>
              <w:t>Control of dangerous and hazardous substances</w:t>
            </w:r>
          </w:p>
          <w:p w14:paraId="7B344685" w14:textId="77777777" w:rsidR="00615E49" w:rsidRPr="005D0B06" w:rsidRDefault="00615E49" w:rsidP="005D0B0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1F8265D0" w14:textId="5A582266" w:rsidR="005154B6" w:rsidRPr="00DD7250" w:rsidRDefault="005154B6" w:rsidP="00B92EBA">
            <w:pPr>
              <w:contextualSpacing/>
              <w:rPr>
                <w:rFonts w:ascii="Arial" w:eastAsia="Times New Roman" w:hAnsi="Arial" w:cs="Arial"/>
              </w:rPr>
            </w:pPr>
          </w:p>
        </w:tc>
        <w:tc>
          <w:tcPr>
            <w:tcW w:w="992" w:type="dxa"/>
          </w:tcPr>
          <w:p w14:paraId="68889C06"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BD68C9C"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29A065A0" w14:textId="77777777" w:rsidTr="00E872E9">
        <w:trPr>
          <w:trHeight w:val="540"/>
          <w:jc w:val="center"/>
        </w:trPr>
        <w:tc>
          <w:tcPr>
            <w:tcW w:w="657" w:type="dxa"/>
          </w:tcPr>
          <w:p w14:paraId="514FFC3D"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14.</w:t>
            </w:r>
          </w:p>
        </w:tc>
        <w:tc>
          <w:tcPr>
            <w:tcW w:w="5721" w:type="dxa"/>
            <w:shd w:val="clear" w:color="auto" w:fill="auto"/>
          </w:tcPr>
          <w:p w14:paraId="048C87E8" w14:textId="77777777" w:rsidR="006C47D3" w:rsidRPr="00FB17EA" w:rsidRDefault="006C47D3" w:rsidP="00FB17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B17EA">
              <w:rPr>
                <w:rFonts w:ascii="Arial" w:eastAsia="Calibri" w:hAnsi="Arial" w:cs="Arial"/>
                <w:lang w:val="en-US"/>
              </w:rPr>
              <w:t>Audits to ensure compliance with safety plans.</w:t>
            </w:r>
          </w:p>
          <w:p w14:paraId="1E46774C" w14:textId="77777777" w:rsidR="005154B6" w:rsidRPr="00FB17EA" w:rsidRDefault="006C47D3" w:rsidP="00FB17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B17EA">
              <w:rPr>
                <w:rFonts w:ascii="Arial" w:eastAsia="Calibri" w:hAnsi="Arial" w:cs="Arial"/>
                <w:lang w:val="en-US"/>
              </w:rPr>
              <w:t>Daily site safety inspections.</w:t>
            </w:r>
          </w:p>
        </w:tc>
        <w:tc>
          <w:tcPr>
            <w:tcW w:w="1525" w:type="dxa"/>
          </w:tcPr>
          <w:p w14:paraId="105B51F0" w14:textId="022C831E" w:rsidR="005154B6" w:rsidRPr="00DD7250" w:rsidRDefault="005154B6" w:rsidP="00B92EBA">
            <w:pPr>
              <w:contextualSpacing/>
              <w:rPr>
                <w:rFonts w:ascii="Arial" w:eastAsia="Times New Roman" w:hAnsi="Arial" w:cs="Arial"/>
              </w:rPr>
            </w:pPr>
          </w:p>
        </w:tc>
        <w:tc>
          <w:tcPr>
            <w:tcW w:w="992" w:type="dxa"/>
          </w:tcPr>
          <w:p w14:paraId="1A6327ED"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8FF6A5D" w14:textId="77777777" w:rsidR="005154B6" w:rsidRPr="00DD7250" w:rsidRDefault="00D04360"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To be verified once site commences.</w:t>
            </w:r>
          </w:p>
        </w:tc>
      </w:tr>
      <w:tr w:rsidR="00F46BAE" w:rsidRPr="00DD7250" w14:paraId="192CE078" w14:textId="77777777" w:rsidTr="00E872E9">
        <w:trPr>
          <w:trHeight w:val="368"/>
          <w:jc w:val="center"/>
        </w:trPr>
        <w:tc>
          <w:tcPr>
            <w:tcW w:w="657" w:type="dxa"/>
          </w:tcPr>
          <w:p w14:paraId="09677DED" w14:textId="77777777" w:rsidR="00F46BAE"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15.</w:t>
            </w:r>
          </w:p>
        </w:tc>
        <w:tc>
          <w:tcPr>
            <w:tcW w:w="5721" w:type="dxa"/>
            <w:shd w:val="clear" w:color="auto" w:fill="auto"/>
          </w:tcPr>
          <w:p w14:paraId="6256958F" w14:textId="77777777" w:rsidR="00F46BAE" w:rsidRPr="00FB17EA" w:rsidRDefault="00F46BAE" w:rsidP="00FB17E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FB17EA">
              <w:rPr>
                <w:rFonts w:ascii="Arial" w:eastAsia="Calibri" w:hAnsi="Arial" w:cs="Arial"/>
                <w:lang w:val="en-US"/>
              </w:rPr>
              <w:t xml:space="preserve">Observations (Planned Task Observations, </w:t>
            </w:r>
            <w:r w:rsidR="00FB17EA" w:rsidRPr="00FB17EA">
              <w:rPr>
                <w:rFonts w:ascii="Arial" w:eastAsia="Calibri" w:hAnsi="Arial" w:cs="Arial"/>
                <w:lang w:val="en-US"/>
              </w:rPr>
              <w:t>Behavioral</w:t>
            </w:r>
            <w:r w:rsidRPr="00FB17EA">
              <w:rPr>
                <w:rFonts w:ascii="Arial" w:eastAsia="Calibri" w:hAnsi="Arial" w:cs="Arial"/>
                <w:lang w:val="en-US"/>
              </w:rPr>
              <w:t xml:space="preserve"> Safety Observations))</w:t>
            </w:r>
            <w:r w:rsidRPr="00FB17EA" w:rsidDel="00F46BAE">
              <w:rPr>
                <w:rFonts w:ascii="Arial" w:eastAsia="Calibri" w:hAnsi="Arial" w:cs="Arial"/>
                <w:lang w:val="en-US"/>
              </w:rPr>
              <w:t xml:space="preserve"> </w:t>
            </w:r>
          </w:p>
        </w:tc>
        <w:tc>
          <w:tcPr>
            <w:tcW w:w="1525" w:type="dxa"/>
          </w:tcPr>
          <w:p w14:paraId="2EB46C16" w14:textId="77777777" w:rsidR="00F46BAE" w:rsidRPr="00DD7250" w:rsidRDefault="00F46BAE" w:rsidP="00B92EBA">
            <w:pPr>
              <w:contextualSpacing/>
              <w:rPr>
                <w:rFonts w:ascii="Arial" w:eastAsia="Times New Roman" w:hAnsi="Arial" w:cs="Arial"/>
              </w:rPr>
            </w:pPr>
          </w:p>
        </w:tc>
        <w:tc>
          <w:tcPr>
            <w:tcW w:w="992" w:type="dxa"/>
          </w:tcPr>
          <w:p w14:paraId="5AA3595D" w14:textId="77777777" w:rsidR="00F46BAE" w:rsidRPr="00DD7250" w:rsidRDefault="00F46BA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7A828AA" w14:textId="77777777" w:rsidR="00F46BAE" w:rsidRPr="00DD7250" w:rsidRDefault="00F46BA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5662943A" w14:textId="77777777" w:rsidTr="00E872E9">
        <w:trPr>
          <w:trHeight w:val="20"/>
          <w:jc w:val="center"/>
        </w:trPr>
        <w:tc>
          <w:tcPr>
            <w:tcW w:w="657" w:type="dxa"/>
          </w:tcPr>
          <w:p w14:paraId="69AC25D8"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16.</w:t>
            </w:r>
          </w:p>
        </w:tc>
        <w:tc>
          <w:tcPr>
            <w:tcW w:w="5721" w:type="dxa"/>
            <w:shd w:val="clear" w:color="auto" w:fill="auto"/>
          </w:tcPr>
          <w:p w14:paraId="0C34CFE6" w14:textId="77777777" w:rsidR="005154B6" w:rsidRPr="005D0B06" w:rsidRDefault="00615E49" w:rsidP="00615E4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M</w:t>
            </w:r>
            <w:r w:rsidR="005154B6" w:rsidRPr="005D0B06">
              <w:rPr>
                <w:rFonts w:ascii="Arial" w:eastAsia="Calibri" w:hAnsi="Arial" w:cs="Arial"/>
                <w:lang w:val="en-US"/>
              </w:rPr>
              <w:t xml:space="preserve">onitoring </w:t>
            </w:r>
            <w:r>
              <w:rPr>
                <w:rFonts w:ascii="Arial" w:eastAsia="Calibri" w:hAnsi="Arial" w:cs="Arial"/>
                <w:lang w:val="en-US"/>
              </w:rPr>
              <w:t xml:space="preserve">of </w:t>
            </w:r>
            <w:r w:rsidR="005154B6" w:rsidRPr="005D0B06">
              <w:rPr>
                <w:rFonts w:ascii="Arial" w:eastAsia="Calibri" w:hAnsi="Arial" w:cs="Arial"/>
                <w:lang w:val="en-US"/>
              </w:rPr>
              <w:t xml:space="preserve">employee exposures to </w:t>
            </w:r>
            <w:r w:rsidR="006C47D3" w:rsidRPr="005D0B06">
              <w:rPr>
                <w:rFonts w:ascii="Arial" w:eastAsia="Calibri" w:hAnsi="Arial" w:cs="Arial"/>
                <w:lang w:val="en-US"/>
              </w:rPr>
              <w:t>Occupational Hygien</w:t>
            </w:r>
            <w:r w:rsidR="00F46BAE" w:rsidRPr="005D0B06">
              <w:rPr>
                <w:rFonts w:ascii="Arial" w:eastAsia="Calibri" w:hAnsi="Arial" w:cs="Arial"/>
                <w:lang w:val="en-US"/>
              </w:rPr>
              <w:t>e</w:t>
            </w:r>
            <w:r w:rsidR="006C47D3" w:rsidRPr="005D0B06">
              <w:rPr>
                <w:rFonts w:ascii="Arial" w:eastAsia="Calibri" w:hAnsi="Arial" w:cs="Arial"/>
                <w:lang w:val="en-US"/>
              </w:rPr>
              <w:t xml:space="preserve"> Stressors, </w:t>
            </w:r>
            <w:proofErr w:type="spellStart"/>
            <w:proofErr w:type="gramStart"/>
            <w:r w:rsidR="006C47D3" w:rsidRPr="005D0B06">
              <w:rPr>
                <w:rFonts w:ascii="Arial" w:eastAsia="Calibri" w:hAnsi="Arial" w:cs="Arial"/>
                <w:lang w:val="en-US"/>
              </w:rPr>
              <w:t>eg</w:t>
            </w:r>
            <w:proofErr w:type="spellEnd"/>
            <w:proofErr w:type="gramEnd"/>
            <w:r w:rsidR="006C47D3" w:rsidRPr="005D0B06">
              <w:rPr>
                <w:rFonts w:ascii="Arial" w:eastAsia="Calibri" w:hAnsi="Arial" w:cs="Arial"/>
                <w:lang w:val="en-US"/>
              </w:rPr>
              <w:t xml:space="preserve"> </w:t>
            </w:r>
            <w:r w:rsidR="005154B6" w:rsidRPr="005D0B06">
              <w:rPr>
                <w:rFonts w:ascii="Arial" w:eastAsia="Calibri" w:hAnsi="Arial" w:cs="Arial"/>
                <w:lang w:val="en-US"/>
              </w:rPr>
              <w:t>noise, dust, etc.</w:t>
            </w:r>
          </w:p>
        </w:tc>
        <w:tc>
          <w:tcPr>
            <w:tcW w:w="1525" w:type="dxa"/>
          </w:tcPr>
          <w:p w14:paraId="61186AC4" w14:textId="77777777" w:rsidR="005154B6" w:rsidRPr="00DD7250" w:rsidRDefault="005154B6" w:rsidP="00B92EBA">
            <w:pPr>
              <w:contextualSpacing/>
              <w:rPr>
                <w:rFonts w:ascii="Arial" w:eastAsia="Times New Roman" w:hAnsi="Arial" w:cs="Arial"/>
              </w:rPr>
            </w:pPr>
          </w:p>
        </w:tc>
        <w:tc>
          <w:tcPr>
            <w:tcW w:w="992" w:type="dxa"/>
          </w:tcPr>
          <w:p w14:paraId="00C4D499"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A1C9A92"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23C8514D" w14:textId="77777777" w:rsidTr="00E872E9">
        <w:trPr>
          <w:trHeight w:val="20"/>
          <w:jc w:val="center"/>
        </w:trPr>
        <w:tc>
          <w:tcPr>
            <w:tcW w:w="657" w:type="dxa"/>
          </w:tcPr>
          <w:p w14:paraId="1EDD5B76"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17.</w:t>
            </w:r>
          </w:p>
        </w:tc>
        <w:tc>
          <w:tcPr>
            <w:tcW w:w="5721" w:type="dxa"/>
            <w:shd w:val="clear" w:color="auto" w:fill="auto"/>
          </w:tcPr>
          <w:p w14:paraId="2D0A8CB1" w14:textId="77777777" w:rsidR="005154B6" w:rsidRPr="00FB17EA" w:rsidRDefault="005154B6" w:rsidP="001D5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5D0B06">
              <w:rPr>
                <w:rFonts w:ascii="Arial" w:hAnsi="Arial" w:cs="Arial"/>
              </w:rPr>
              <w:t>Medical Surveillance program</w:t>
            </w:r>
          </w:p>
        </w:tc>
        <w:tc>
          <w:tcPr>
            <w:tcW w:w="1525" w:type="dxa"/>
          </w:tcPr>
          <w:p w14:paraId="08C43F71" w14:textId="77777777" w:rsidR="005154B6" w:rsidRPr="00DD7250" w:rsidRDefault="005154B6" w:rsidP="00B92EBA">
            <w:pPr>
              <w:contextualSpacing/>
              <w:rPr>
                <w:rFonts w:ascii="Arial" w:eastAsia="Times New Roman" w:hAnsi="Arial" w:cs="Arial"/>
              </w:rPr>
            </w:pPr>
          </w:p>
        </w:tc>
        <w:tc>
          <w:tcPr>
            <w:tcW w:w="992" w:type="dxa"/>
          </w:tcPr>
          <w:p w14:paraId="6BC27D0F"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F448C55"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2F99CB1C" w14:textId="77777777" w:rsidTr="00E872E9">
        <w:trPr>
          <w:trHeight w:val="20"/>
          <w:jc w:val="center"/>
        </w:trPr>
        <w:tc>
          <w:tcPr>
            <w:tcW w:w="657" w:type="dxa"/>
          </w:tcPr>
          <w:p w14:paraId="56E3C832"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18.</w:t>
            </w:r>
          </w:p>
        </w:tc>
        <w:tc>
          <w:tcPr>
            <w:tcW w:w="5721" w:type="dxa"/>
            <w:shd w:val="clear" w:color="auto" w:fill="auto"/>
          </w:tcPr>
          <w:p w14:paraId="7B83FC1A" w14:textId="77777777" w:rsidR="005154B6" w:rsidRPr="001D5356" w:rsidRDefault="005154B6" w:rsidP="001D5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D5356">
              <w:rPr>
                <w:rFonts w:ascii="Arial" w:eastAsia="Calibri" w:hAnsi="Arial" w:cs="Arial"/>
                <w:lang w:val="en-US"/>
              </w:rPr>
              <w:t>Inspection of plant, tools and equipment prior to introduction to site and regularly thereafter</w:t>
            </w:r>
          </w:p>
        </w:tc>
        <w:tc>
          <w:tcPr>
            <w:tcW w:w="1525" w:type="dxa"/>
          </w:tcPr>
          <w:p w14:paraId="116B7EC3" w14:textId="77777777" w:rsidR="005154B6" w:rsidRPr="00DD7250" w:rsidRDefault="005154B6" w:rsidP="00B92EBA">
            <w:pPr>
              <w:contextualSpacing/>
              <w:rPr>
                <w:rFonts w:ascii="Arial" w:eastAsia="Times New Roman" w:hAnsi="Arial" w:cs="Arial"/>
              </w:rPr>
            </w:pPr>
          </w:p>
        </w:tc>
        <w:tc>
          <w:tcPr>
            <w:tcW w:w="992" w:type="dxa"/>
          </w:tcPr>
          <w:p w14:paraId="63EAC87E"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11A78D1"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43ABF586" w14:textId="77777777" w:rsidTr="00B92EBA">
        <w:trPr>
          <w:trHeight w:val="20"/>
          <w:jc w:val="center"/>
        </w:trPr>
        <w:tc>
          <w:tcPr>
            <w:tcW w:w="657" w:type="dxa"/>
          </w:tcPr>
          <w:p w14:paraId="3A11BB34"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19.</w:t>
            </w:r>
          </w:p>
        </w:tc>
        <w:tc>
          <w:tcPr>
            <w:tcW w:w="5721" w:type="dxa"/>
          </w:tcPr>
          <w:p w14:paraId="55477F0C" w14:textId="77777777" w:rsidR="005154B6" w:rsidRPr="001D5356" w:rsidRDefault="005154B6" w:rsidP="001D5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D5356">
              <w:rPr>
                <w:rFonts w:ascii="Arial" w:eastAsia="Calibri" w:hAnsi="Arial" w:cs="Arial"/>
                <w:lang w:val="en-US"/>
              </w:rPr>
              <w:t>Occupational Health and Safety communications and meetings, including daily safe task instructions and project safety meetings.</w:t>
            </w:r>
          </w:p>
        </w:tc>
        <w:tc>
          <w:tcPr>
            <w:tcW w:w="1525" w:type="dxa"/>
          </w:tcPr>
          <w:p w14:paraId="32E1E24D" w14:textId="77777777" w:rsidR="005154B6" w:rsidRPr="00DD7250" w:rsidRDefault="005154B6" w:rsidP="00B92EBA">
            <w:pPr>
              <w:contextualSpacing/>
              <w:rPr>
                <w:rFonts w:ascii="Arial" w:eastAsia="Times New Roman" w:hAnsi="Arial" w:cs="Arial"/>
              </w:rPr>
            </w:pPr>
          </w:p>
        </w:tc>
        <w:tc>
          <w:tcPr>
            <w:tcW w:w="992" w:type="dxa"/>
          </w:tcPr>
          <w:p w14:paraId="1EB36FE1"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4D7BE49"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68E56DD7" w14:textId="77777777" w:rsidTr="00B92EBA">
        <w:trPr>
          <w:trHeight w:val="20"/>
          <w:jc w:val="center"/>
        </w:trPr>
        <w:tc>
          <w:tcPr>
            <w:tcW w:w="657" w:type="dxa"/>
          </w:tcPr>
          <w:p w14:paraId="36F6EAF3" w14:textId="77777777" w:rsidR="005154B6" w:rsidRDefault="004B535E"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20.</w:t>
            </w:r>
          </w:p>
        </w:tc>
        <w:tc>
          <w:tcPr>
            <w:tcW w:w="5721" w:type="dxa"/>
          </w:tcPr>
          <w:p w14:paraId="39A03AE1" w14:textId="77777777" w:rsidR="005154B6" w:rsidRPr="00B82574" w:rsidRDefault="005154B6" w:rsidP="00B825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B82574">
              <w:rPr>
                <w:rFonts w:ascii="Arial" w:eastAsia="Calibri" w:hAnsi="Arial" w:cs="Arial"/>
                <w:lang w:val="en-US"/>
              </w:rPr>
              <w:t>Contractor senior management involvement with Company’s staff in consultative processes and daily management Safety walkabouts.</w:t>
            </w:r>
          </w:p>
        </w:tc>
        <w:tc>
          <w:tcPr>
            <w:tcW w:w="1525" w:type="dxa"/>
          </w:tcPr>
          <w:p w14:paraId="52FF91F8" w14:textId="77777777" w:rsidR="005154B6" w:rsidRPr="00DD7250" w:rsidRDefault="005154B6" w:rsidP="00B92EBA">
            <w:pPr>
              <w:contextualSpacing/>
              <w:rPr>
                <w:rFonts w:ascii="Arial" w:eastAsia="Times New Roman" w:hAnsi="Arial" w:cs="Arial"/>
              </w:rPr>
            </w:pPr>
          </w:p>
        </w:tc>
        <w:tc>
          <w:tcPr>
            <w:tcW w:w="992" w:type="dxa"/>
          </w:tcPr>
          <w:p w14:paraId="318FB4D5"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1190BC5" w14:textId="77777777" w:rsidR="005154B6" w:rsidRPr="00DD7250" w:rsidRDefault="00D04360"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To be verified on site.</w:t>
            </w:r>
          </w:p>
        </w:tc>
      </w:tr>
      <w:tr w:rsidR="005154B6" w:rsidRPr="00DD7250" w14:paraId="060EA321" w14:textId="77777777" w:rsidTr="00B92EBA">
        <w:trPr>
          <w:trHeight w:val="20"/>
          <w:jc w:val="center"/>
        </w:trPr>
        <w:tc>
          <w:tcPr>
            <w:tcW w:w="657" w:type="dxa"/>
          </w:tcPr>
          <w:p w14:paraId="44B3B2E3"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21.</w:t>
            </w:r>
          </w:p>
        </w:tc>
        <w:tc>
          <w:tcPr>
            <w:tcW w:w="5721" w:type="dxa"/>
          </w:tcPr>
          <w:p w14:paraId="3CE289E1" w14:textId="77777777" w:rsidR="005154B6" w:rsidRPr="001D5356" w:rsidRDefault="005154B6" w:rsidP="001D5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D5356">
              <w:rPr>
                <w:rFonts w:ascii="Arial" w:eastAsia="Calibri" w:hAnsi="Arial" w:cs="Arial"/>
                <w:lang w:val="en-US"/>
              </w:rPr>
              <w:t>Past health and Safety performance statistics of the company (at least two years)</w:t>
            </w:r>
          </w:p>
        </w:tc>
        <w:tc>
          <w:tcPr>
            <w:tcW w:w="1525" w:type="dxa"/>
          </w:tcPr>
          <w:p w14:paraId="59D0474A" w14:textId="77777777" w:rsidR="005154B6" w:rsidRPr="00DD7250" w:rsidRDefault="005154B6" w:rsidP="00B92EBA">
            <w:pPr>
              <w:contextualSpacing/>
              <w:rPr>
                <w:rFonts w:ascii="Arial" w:eastAsia="Times New Roman" w:hAnsi="Arial" w:cs="Arial"/>
              </w:rPr>
            </w:pPr>
          </w:p>
        </w:tc>
        <w:tc>
          <w:tcPr>
            <w:tcW w:w="992" w:type="dxa"/>
          </w:tcPr>
          <w:p w14:paraId="264BD7D2"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6A36962"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4B0E2A5D" w14:textId="77777777" w:rsidTr="00B92EBA">
        <w:trPr>
          <w:trHeight w:val="20"/>
          <w:jc w:val="center"/>
        </w:trPr>
        <w:tc>
          <w:tcPr>
            <w:tcW w:w="657" w:type="dxa"/>
          </w:tcPr>
          <w:p w14:paraId="7A94EA3F"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22.</w:t>
            </w:r>
          </w:p>
        </w:tc>
        <w:tc>
          <w:tcPr>
            <w:tcW w:w="5721" w:type="dxa"/>
          </w:tcPr>
          <w:p w14:paraId="3DEB7B1B" w14:textId="77777777" w:rsidR="005154B6" w:rsidRPr="005E4D29" w:rsidRDefault="005154B6" w:rsidP="005E4D2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5E4D29">
              <w:rPr>
                <w:rFonts w:ascii="Arial" w:eastAsia="Calibri" w:hAnsi="Arial" w:cs="Arial"/>
                <w:lang w:val="en-US"/>
              </w:rPr>
              <w:t>Substance abuse management</w:t>
            </w:r>
            <w:r w:rsidR="002A6901" w:rsidRPr="005E4D29">
              <w:rPr>
                <w:rFonts w:ascii="Arial" w:eastAsia="Calibri" w:hAnsi="Arial" w:cs="Arial"/>
                <w:lang w:val="en-US"/>
              </w:rPr>
              <w:t xml:space="preserve"> </w:t>
            </w:r>
            <w:r w:rsidRPr="005E4D29">
              <w:rPr>
                <w:rFonts w:ascii="Arial" w:eastAsia="Calibri" w:hAnsi="Arial" w:cs="Arial"/>
                <w:lang w:val="en-US"/>
              </w:rPr>
              <w:t xml:space="preserve"> </w:t>
            </w:r>
          </w:p>
        </w:tc>
        <w:tc>
          <w:tcPr>
            <w:tcW w:w="1525" w:type="dxa"/>
          </w:tcPr>
          <w:p w14:paraId="0DDE9D58" w14:textId="77777777" w:rsidR="005154B6" w:rsidRPr="00DD7250" w:rsidRDefault="005154B6" w:rsidP="00B92EBA">
            <w:pPr>
              <w:contextualSpacing/>
              <w:rPr>
                <w:rFonts w:ascii="Arial" w:eastAsia="Times New Roman" w:hAnsi="Arial" w:cs="Arial"/>
              </w:rPr>
            </w:pPr>
          </w:p>
        </w:tc>
        <w:tc>
          <w:tcPr>
            <w:tcW w:w="992" w:type="dxa"/>
          </w:tcPr>
          <w:p w14:paraId="3046E6FA"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B17CC87"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37E2C149" w14:textId="77777777" w:rsidTr="00B92EBA">
        <w:trPr>
          <w:trHeight w:val="20"/>
          <w:jc w:val="center"/>
        </w:trPr>
        <w:tc>
          <w:tcPr>
            <w:tcW w:w="657" w:type="dxa"/>
          </w:tcPr>
          <w:p w14:paraId="797C0B06"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23.</w:t>
            </w:r>
          </w:p>
        </w:tc>
        <w:tc>
          <w:tcPr>
            <w:tcW w:w="5721" w:type="dxa"/>
          </w:tcPr>
          <w:p w14:paraId="26BFCBD5" w14:textId="77777777" w:rsidR="005154B6" w:rsidRPr="001D5356" w:rsidRDefault="005154B6" w:rsidP="001D5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D5356">
              <w:rPr>
                <w:rFonts w:ascii="Arial" w:eastAsia="Calibri" w:hAnsi="Arial" w:cs="Arial"/>
                <w:lang w:val="en-US"/>
              </w:rPr>
              <w:t>Housekeeping programs</w:t>
            </w:r>
          </w:p>
        </w:tc>
        <w:tc>
          <w:tcPr>
            <w:tcW w:w="1525" w:type="dxa"/>
          </w:tcPr>
          <w:p w14:paraId="26FB7E86" w14:textId="77777777" w:rsidR="005154B6" w:rsidRPr="00DD7250" w:rsidRDefault="005154B6" w:rsidP="00B92EBA">
            <w:pPr>
              <w:contextualSpacing/>
              <w:rPr>
                <w:rFonts w:ascii="Arial" w:eastAsia="Times New Roman" w:hAnsi="Arial" w:cs="Arial"/>
              </w:rPr>
            </w:pPr>
          </w:p>
        </w:tc>
        <w:tc>
          <w:tcPr>
            <w:tcW w:w="992" w:type="dxa"/>
          </w:tcPr>
          <w:p w14:paraId="1931B3D9"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2CD4527"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7E522135" w14:textId="77777777" w:rsidTr="00B92EBA">
        <w:trPr>
          <w:trHeight w:val="20"/>
          <w:jc w:val="center"/>
        </w:trPr>
        <w:tc>
          <w:tcPr>
            <w:tcW w:w="657" w:type="dxa"/>
          </w:tcPr>
          <w:p w14:paraId="111DD860"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24.</w:t>
            </w:r>
          </w:p>
        </w:tc>
        <w:tc>
          <w:tcPr>
            <w:tcW w:w="5721" w:type="dxa"/>
          </w:tcPr>
          <w:p w14:paraId="41029FF6" w14:textId="77777777" w:rsidR="005154B6" w:rsidRPr="001D5356" w:rsidRDefault="002A6901" w:rsidP="001D5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D5356">
              <w:rPr>
                <w:rFonts w:ascii="Arial" w:eastAsia="Calibri" w:hAnsi="Arial" w:cs="Arial"/>
                <w:lang w:val="en-US"/>
              </w:rPr>
              <w:t>Document and r</w:t>
            </w:r>
            <w:r w:rsidR="005154B6" w:rsidRPr="001D5356">
              <w:rPr>
                <w:rFonts w:ascii="Arial" w:eastAsia="Calibri" w:hAnsi="Arial" w:cs="Arial"/>
                <w:lang w:val="en-US"/>
              </w:rPr>
              <w:t>ecord</w:t>
            </w:r>
            <w:r w:rsidRPr="001D5356">
              <w:rPr>
                <w:rFonts w:ascii="Arial" w:eastAsia="Calibri" w:hAnsi="Arial" w:cs="Arial"/>
                <w:lang w:val="en-US"/>
              </w:rPr>
              <w:t xml:space="preserve"> management,</w:t>
            </w:r>
            <w:r w:rsidR="005154B6" w:rsidRPr="001D5356">
              <w:rPr>
                <w:rFonts w:ascii="Arial" w:eastAsia="Calibri" w:hAnsi="Arial" w:cs="Arial"/>
                <w:lang w:val="en-US"/>
              </w:rPr>
              <w:t xml:space="preserve"> including details of what is kept and for how long.</w:t>
            </w:r>
          </w:p>
          <w:p w14:paraId="1CBF65FA" w14:textId="77777777" w:rsidR="005154B6" w:rsidRPr="00E872E9" w:rsidRDefault="005154B6" w:rsidP="002A6901">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75B7F7D7" w14:textId="77777777" w:rsidR="005154B6" w:rsidRPr="00DD7250" w:rsidRDefault="005154B6" w:rsidP="00B92EBA">
            <w:pPr>
              <w:contextualSpacing/>
              <w:rPr>
                <w:rFonts w:ascii="Arial" w:eastAsia="Times New Roman" w:hAnsi="Arial" w:cs="Arial"/>
              </w:rPr>
            </w:pPr>
          </w:p>
        </w:tc>
        <w:tc>
          <w:tcPr>
            <w:tcW w:w="992" w:type="dxa"/>
          </w:tcPr>
          <w:p w14:paraId="2DABF302"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8966FF7"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6B89C0CB" w14:textId="77777777" w:rsidTr="00B92EBA">
        <w:trPr>
          <w:trHeight w:val="20"/>
          <w:jc w:val="center"/>
        </w:trPr>
        <w:tc>
          <w:tcPr>
            <w:tcW w:w="657" w:type="dxa"/>
          </w:tcPr>
          <w:p w14:paraId="2FD0DD39" w14:textId="77777777" w:rsidR="005154B6" w:rsidRDefault="004B535E" w:rsidP="004B535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25.</w:t>
            </w:r>
          </w:p>
        </w:tc>
        <w:tc>
          <w:tcPr>
            <w:tcW w:w="5721" w:type="dxa"/>
          </w:tcPr>
          <w:p w14:paraId="7AC3ADFE" w14:textId="77777777" w:rsidR="005154B6" w:rsidRPr="001D5356" w:rsidRDefault="005154B6" w:rsidP="001D5356">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roofErr w:type="gramStart"/>
            <w:r w:rsidRPr="001D5356">
              <w:rPr>
                <w:rFonts w:ascii="Arial" w:eastAsia="Calibri" w:hAnsi="Arial" w:cs="Arial"/>
                <w:lang w:val="en-US"/>
              </w:rPr>
              <w:t>Workers</w:t>
            </w:r>
            <w:proofErr w:type="gramEnd"/>
            <w:r w:rsidRPr="001D5356">
              <w:rPr>
                <w:rFonts w:ascii="Arial" w:eastAsia="Calibri" w:hAnsi="Arial" w:cs="Arial"/>
                <w:lang w:val="en-US"/>
              </w:rPr>
              <w:t xml:space="preserve"> welfare facilities</w:t>
            </w:r>
          </w:p>
          <w:p w14:paraId="3FF6E4C1" w14:textId="77777777" w:rsidR="005154B6" w:rsidRPr="00E872E9" w:rsidRDefault="005154B6" w:rsidP="001F620B">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lang w:val="en-US"/>
              </w:rPr>
            </w:pPr>
          </w:p>
        </w:tc>
        <w:tc>
          <w:tcPr>
            <w:tcW w:w="1525" w:type="dxa"/>
          </w:tcPr>
          <w:p w14:paraId="7DB2A723" w14:textId="77777777" w:rsidR="005154B6" w:rsidRPr="00DD7250" w:rsidRDefault="005154B6" w:rsidP="00B92EBA">
            <w:pPr>
              <w:contextualSpacing/>
              <w:rPr>
                <w:rFonts w:ascii="Arial" w:eastAsia="Times New Roman" w:hAnsi="Arial" w:cs="Arial"/>
              </w:rPr>
            </w:pPr>
          </w:p>
        </w:tc>
        <w:tc>
          <w:tcPr>
            <w:tcW w:w="992" w:type="dxa"/>
          </w:tcPr>
          <w:p w14:paraId="49C2E08D"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42D5E5C"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5154B6" w:rsidRPr="00DD7250" w14:paraId="461525DB" w14:textId="77777777" w:rsidTr="00B92EBA">
        <w:trPr>
          <w:trHeight w:val="20"/>
          <w:jc w:val="center"/>
        </w:trPr>
        <w:tc>
          <w:tcPr>
            <w:tcW w:w="657" w:type="dxa"/>
          </w:tcPr>
          <w:p w14:paraId="1EB60FA1" w14:textId="77777777" w:rsidR="005154B6" w:rsidRPr="00BC08C3"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BC08C3">
              <w:rPr>
                <w:rFonts w:ascii="Arial" w:eastAsia="Times New Roman" w:hAnsi="Arial" w:cs="Arial"/>
                <w:b/>
              </w:rPr>
              <w:t>C</w:t>
            </w:r>
            <w:r w:rsidR="001F620B" w:rsidRPr="00BC08C3">
              <w:rPr>
                <w:rFonts w:ascii="Arial" w:eastAsia="Times New Roman" w:hAnsi="Arial" w:cs="Arial"/>
                <w:b/>
              </w:rPr>
              <w:t xml:space="preserve"> </w:t>
            </w:r>
          </w:p>
        </w:tc>
        <w:tc>
          <w:tcPr>
            <w:tcW w:w="5721" w:type="dxa"/>
          </w:tcPr>
          <w:p w14:paraId="49824BE9" w14:textId="77777777" w:rsidR="005154B6" w:rsidRPr="00B82574" w:rsidRDefault="001F620B" w:rsidP="005E4D29">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Calibri" w:hAnsi="Arial" w:cs="Arial"/>
                <w:b/>
                <w:lang w:val="en-US"/>
              </w:rPr>
            </w:pPr>
            <w:r w:rsidRPr="00B82574">
              <w:rPr>
                <w:rFonts w:ascii="Arial" w:eastAsia="Calibri" w:hAnsi="Arial" w:cs="Arial"/>
                <w:b/>
                <w:lang w:val="en-US"/>
              </w:rPr>
              <w:t>SHE FILE</w:t>
            </w:r>
          </w:p>
        </w:tc>
        <w:tc>
          <w:tcPr>
            <w:tcW w:w="1525" w:type="dxa"/>
          </w:tcPr>
          <w:p w14:paraId="26A6FADE" w14:textId="77777777" w:rsidR="005154B6" w:rsidRPr="00DD7250" w:rsidRDefault="005154B6" w:rsidP="00B92EBA">
            <w:pPr>
              <w:contextualSpacing/>
              <w:rPr>
                <w:rFonts w:ascii="Arial" w:eastAsia="Times New Roman" w:hAnsi="Arial" w:cs="Arial"/>
              </w:rPr>
            </w:pPr>
          </w:p>
        </w:tc>
        <w:tc>
          <w:tcPr>
            <w:tcW w:w="992" w:type="dxa"/>
          </w:tcPr>
          <w:p w14:paraId="6EF2EC97"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86B43CE" w14:textId="77777777" w:rsidR="005154B6"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Contractor to provide supporting documentation as per OHS Plan above</w:t>
            </w:r>
          </w:p>
        </w:tc>
      </w:tr>
      <w:tr w:rsidR="00AC6FDA" w:rsidRPr="00DD7250" w14:paraId="30813D33" w14:textId="77777777" w:rsidTr="00AC6FDA">
        <w:trPr>
          <w:trHeight w:val="1050"/>
          <w:jc w:val="center"/>
        </w:trPr>
        <w:tc>
          <w:tcPr>
            <w:tcW w:w="657" w:type="dxa"/>
            <w:vMerge w:val="restart"/>
          </w:tcPr>
          <w:p w14:paraId="345A0B51" w14:textId="77777777" w:rsidR="00AC6FDA"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7D70E436" w14:textId="77777777" w:rsidR="00AC6FDA" w:rsidRDefault="00AC6FDA" w:rsidP="00A035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C</w:t>
            </w:r>
            <w:r w:rsidRPr="007A4B61">
              <w:rPr>
                <w:rFonts w:ascii="Arial" w:eastAsia="Calibri" w:hAnsi="Arial" w:cs="Arial"/>
                <w:b/>
                <w:lang w:val="en-US"/>
              </w:rPr>
              <w:t>OMPETENCY</w:t>
            </w:r>
            <w:r>
              <w:rPr>
                <w:rFonts w:ascii="Arial" w:eastAsia="Calibri" w:hAnsi="Arial" w:cs="Arial"/>
                <w:b/>
                <w:lang w:val="en-US"/>
              </w:rPr>
              <w:t xml:space="preserve"> AND RESPONSIBILITIES  </w:t>
            </w:r>
          </w:p>
          <w:p w14:paraId="6EEFD7E3" w14:textId="77777777" w:rsidR="00AC6FDA" w:rsidRDefault="00AC6FDA" w:rsidP="00A035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Certificates and appointment letters</w:t>
            </w:r>
          </w:p>
          <w:p w14:paraId="023A0B71" w14:textId="77777777" w:rsidR="00AC6FDA" w:rsidRPr="00AC6FDA" w:rsidRDefault="00AC6FDA" w:rsidP="00A0359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5154B6">
              <w:rPr>
                <w:rFonts w:ascii="Arial" w:eastAsia="Calibri" w:hAnsi="Arial" w:cs="Arial"/>
                <w:lang w:val="en-US"/>
              </w:rPr>
              <w:t xml:space="preserve">(Consider scope of work, risks, SHE </w:t>
            </w:r>
            <w:proofErr w:type="gramStart"/>
            <w:r w:rsidRPr="005154B6">
              <w:rPr>
                <w:rFonts w:ascii="Arial" w:eastAsia="Calibri" w:hAnsi="Arial" w:cs="Arial"/>
                <w:lang w:val="en-US"/>
              </w:rPr>
              <w:t>plan</w:t>
            </w:r>
            <w:proofErr w:type="gramEnd"/>
            <w:r w:rsidRPr="005154B6">
              <w:rPr>
                <w:rFonts w:ascii="Arial" w:eastAsia="Calibri" w:hAnsi="Arial" w:cs="Arial"/>
                <w:lang w:val="en-US"/>
              </w:rPr>
              <w:t xml:space="preserve"> and applicability) CV</w:t>
            </w:r>
            <w:r>
              <w:rPr>
                <w:rFonts w:ascii="Arial" w:eastAsia="Calibri" w:hAnsi="Arial" w:cs="Arial"/>
                <w:lang w:val="en-US"/>
              </w:rPr>
              <w:t>’</w:t>
            </w:r>
            <w:r w:rsidRPr="005154B6">
              <w:rPr>
                <w:rFonts w:ascii="Arial" w:eastAsia="Calibri" w:hAnsi="Arial" w:cs="Arial"/>
                <w:lang w:val="en-US"/>
              </w:rPr>
              <w:t>s and qualifications / certificates.</w:t>
            </w:r>
            <w:r w:rsidRPr="005154B6">
              <w:rPr>
                <w:rFonts w:ascii="Arial" w:eastAsia="Times New Roman" w:hAnsi="Arial" w:cs="Arial"/>
              </w:rPr>
              <w:t xml:space="preserve"> </w:t>
            </w:r>
          </w:p>
        </w:tc>
        <w:tc>
          <w:tcPr>
            <w:tcW w:w="1525" w:type="dxa"/>
          </w:tcPr>
          <w:p w14:paraId="07D597CA" w14:textId="77777777" w:rsidR="00AC6FDA" w:rsidRPr="00DD7250" w:rsidRDefault="00AC6FDA" w:rsidP="00B92EBA">
            <w:pPr>
              <w:contextualSpacing/>
              <w:rPr>
                <w:rFonts w:ascii="Arial" w:eastAsia="Times New Roman" w:hAnsi="Arial" w:cs="Arial"/>
              </w:rPr>
            </w:pPr>
          </w:p>
        </w:tc>
        <w:tc>
          <w:tcPr>
            <w:tcW w:w="992" w:type="dxa"/>
          </w:tcPr>
          <w:p w14:paraId="282CDA88" w14:textId="77777777" w:rsidR="00AC6FDA" w:rsidRPr="00DD7250"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BC85C13" w14:textId="77777777" w:rsidR="00AC6FDA" w:rsidRPr="00DD7250"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(Curriculum Vitae, proof of qualification, training certificates)</w:t>
            </w:r>
          </w:p>
        </w:tc>
      </w:tr>
      <w:tr w:rsidR="00AC6FDA" w:rsidRPr="00DD7250" w14:paraId="7E5F6648" w14:textId="77777777" w:rsidTr="00AC6FDA">
        <w:trPr>
          <w:trHeight w:val="813"/>
          <w:jc w:val="center"/>
        </w:trPr>
        <w:tc>
          <w:tcPr>
            <w:tcW w:w="657" w:type="dxa"/>
            <w:vMerge/>
          </w:tcPr>
          <w:p w14:paraId="6915AC16" w14:textId="77777777" w:rsidR="00AC6FDA"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7F77AAAB" w14:textId="77777777" w:rsidR="00AC6FDA" w:rsidRDefault="00AC6FDA" w:rsidP="00AC6FD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sidRPr="00AC6FDA">
              <w:rPr>
                <w:rFonts w:ascii="Arial" w:eastAsia="Calibri" w:hAnsi="Arial" w:cs="Arial"/>
                <w:lang w:val="en-US"/>
              </w:rPr>
              <w:t xml:space="preserve">Construction Manager </w:t>
            </w:r>
          </w:p>
        </w:tc>
        <w:tc>
          <w:tcPr>
            <w:tcW w:w="1525" w:type="dxa"/>
          </w:tcPr>
          <w:p w14:paraId="2CDB6ACB" w14:textId="77777777" w:rsidR="00AC6FDA" w:rsidRPr="00DD7250" w:rsidRDefault="00AC6FDA" w:rsidP="00B92EBA">
            <w:pPr>
              <w:contextualSpacing/>
              <w:rPr>
                <w:rFonts w:ascii="Arial" w:eastAsia="Times New Roman" w:hAnsi="Arial" w:cs="Arial"/>
              </w:rPr>
            </w:pPr>
          </w:p>
        </w:tc>
        <w:tc>
          <w:tcPr>
            <w:tcW w:w="992" w:type="dxa"/>
          </w:tcPr>
          <w:p w14:paraId="789CAD35" w14:textId="77777777" w:rsidR="00AC6FDA" w:rsidRPr="00DD7250"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DADC4B0" w14:textId="77777777" w:rsidR="00AC6FDA" w:rsidRDefault="00D7664D"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(Proof of Registration)</w:t>
            </w:r>
          </w:p>
        </w:tc>
      </w:tr>
      <w:tr w:rsidR="00AC6FDA" w:rsidRPr="00DD7250" w14:paraId="21E00FF9" w14:textId="77777777" w:rsidTr="00AC6FDA">
        <w:trPr>
          <w:trHeight w:val="705"/>
          <w:jc w:val="center"/>
        </w:trPr>
        <w:tc>
          <w:tcPr>
            <w:tcW w:w="657" w:type="dxa"/>
            <w:vMerge/>
          </w:tcPr>
          <w:p w14:paraId="2CE3C9E6" w14:textId="77777777" w:rsidR="00AC6FDA"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39C54C34" w14:textId="77777777" w:rsidR="00AC6FDA" w:rsidRDefault="00AC6FDA" w:rsidP="00AC6FD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b/>
                <w:lang w:val="en-US"/>
              </w:rPr>
            </w:pPr>
            <w:r w:rsidRPr="00AC6FDA">
              <w:rPr>
                <w:rFonts w:ascii="Arial" w:eastAsia="Calibri" w:hAnsi="Arial" w:cs="Arial"/>
                <w:lang w:val="en-US"/>
              </w:rPr>
              <w:t>Construction Supervisor</w:t>
            </w:r>
          </w:p>
        </w:tc>
        <w:tc>
          <w:tcPr>
            <w:tcW w:w="1525" w:type="dxa"/>
          </w:tcPr>
          <w:p w14:paraId="610943F3" w14:textId="77777777" w:rsidR="00AC6FDA" w:rsidRPr="00DD7250" w:rsidRDefault="00AC6FDA" w:rsidP="00B92EBA">
            <w:pPr>
              <w:contextualSpacing/>
              <w:rPr>
                <w:rFonts w:ascii="Arial" w:eastAsia="Times New Roman" w:hAnsi="Arial" w:cs="Arial"/>
              </w:rPr>
            </w:pPr>
          </w:p>
        </w:tc>
        <w:tc>
          <w:tcPr>
            <w:tcW w:w="992" w:type="dxa"/>
          </w:tcPr>
          <w:p w14:paraId="3B80B20C" w14:textId="77777777" w:rsidR="00AC6FDA" w:rsidRPr="00DD7250"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33B37FF" w14:textId="77777777" w:rsidR="00AC6FDA"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AC6FDA" w:rsidRPr="00DD7250" w14:paraId="11CEB5B2" w14:textId="77777777" w:rsidTr="00B92EBA">
        <w:trPr>
          <w:trHeight w:val="405"/>
          <w:jc w:val="center"/>
        </w:trPr>
        <w:tc>
          <w:tcPr>
            <w:tcW w:w="657" w:type="dxa"/>
            <w:vMerge/>
          </w:tcPr>
          <w:p w14:paraId="2BD1913C" w14:textId="77777777" w:rsidR="00AC6FDA"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21BD731B" w14:textId="77777777" w:rsidR="00AC6FDA" w:rsidRDefault="00AC6FDA" w:rsidP="00AC6FD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AC6FDA">
              <w:rPr>
                <w:rFonts w:ascii="Arial" w:eastAsia="Calibri" w:hAnsi="Arial" w:cs="Arial"/>
                <w:lang w:val="en-US"/>
              </w:rPr>
              <w:t>Construction Health and Safety Officer or Manager</w:t>
            </w:r>
          </w:p>
          <w:p w14:paraId="7BF59125" w14:textId="77777777" w:rsidR="00AC6FDA" w:rsidRDefault="00AC6FDA" w:rsidP="00AC6FD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16CE3D71" w14:textId="77777777" w:rsidR="00AC6FDA" w:rsidRPr="00DD7250" w:rsidRDefault="00AC6FDA" w:rsidP="00B92EBA">
            <w:pPr>
              <w:contextualSpacing/>
              <w:rPr>
                <w:rFonts w:ascii="Arial" w:eastAsia="Times New Roman" w:hAnsi="Arial" w:cs="Arial"/>
              </w:rPr>
            </w:pPr>
          </w:p>
        </w:tc>
        <w:tc>
          <w:tcPr>
            <w:tcW w:w="992" w:type="dxa"/>
          </w:tcPr>
          <w:p w14:paraId="0117DB6A" w14:textId="77777777" w:rsidR="00AC6FDA" w:rsidRPr="00DD7250"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B49304D" w14:textId="77777777" w:rsidR="00AC6FDA" w:rsidRDefault="00D7664D"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(Proof of Registration)</w:t>
            </w:r>
          </w:p>
        </w:tc>
      </w:tr>
      <w:tr w:rsidR="005154B6" w:rsidRPr="00DD7250" w14:paraId="24903FB5" w14:textId="77777777" w:rsidTr="00B92EBA">
        <w:trPr>
          <w:trHeight w:val="20"/>
          <w:jc w:val="center"/>
        </w:trPr>
        <w:tc>
          <w:tcPr>
            <w:tcW w:w="657" w:type="dxa"/>
          </w:tcPr>
          <w:p w14:paraId="421D23BA" w14:textId="77777777" w:rsidR="005154B6"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72F05F49" w14:textId="77777777" w:rsidR="005154B6" w:rsidRPr="001D5356" w:rsidRDefault="001D5356" w:rsidP="00B825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D5356">
              <w:rPr>
                <w:rFonts w:ascii="Arial" w:eastAsia="Calibri" w:hAnsi="Arial" w:cs="Arial"/>
                <w:lang w:val="en-US"/>
              </w:rPr>
              <w:t xml:space="preserve">Personal Protective Equipment </w:t>
            </w:r>
          </w:p>
        </w:tc>
        <w:tc>
          <w:tcPr>
            <w:tcW w:w="1525" w:type="dxa"/>
          </w:tcPr>
          <w:p w14:paraId="0A846B69" w14:textId="77777777" w:rsidR="005154B6" w:rsidRPr="00DD7250" w:rsidRDefault="005154B6" w:rsidP="00B92EBA">
            <w:pPr>
              <w:contextualSpacing/>
              <w:rPr>
                <w:rFonts w:ascii="Arial" w:eastAsia="Times New Roman" w:hAnsi="Arial" w:cs="Arial"/>
              </w:rPr>
            </w:pPr>
          </w:p>
        </w:tc>
        <w:tc>
          <w:tcPr>
            <w:tcW w:w="992" w:type="dxa"/>
          </w:tcPr>
          <w:p w14:paraId="1519403D"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4C21445" w14:textId="77777777" w:rsidR="005154B6"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r>
              <w:rPr>
                <w:rFonts w:ascii="Arial" w:eastAsia="Times New Roman" w:hAnsi="Arial" w:cs="Arial"/>
              </w:rPr>
              <w:t xml:space="preserve"> or other relevant information</w:t>
            </w:r>
            <w:r w:rsidRPr="00B82574">
              <w:rPr>
                <w:rFonts w:ascii="Arial" w:eastAsia="Times New Roman" w:hAnsi="Arial" w:cs="Arial"/>
              </w:rPr>
              <w:t>)</w:t>
            </w:r>
          </w:p>
        </w:tc>
      </w:tr>
      <w:tr w:rsidR="005154B6" w:rsidRPr="00DD7250" w14:paraId="4AAA2EED" w14:textId="77777777" w:rsidTr="00B92EBA">
        <w:trPr>
          <w:trHeight w:val="20"/>
          <w:jc w:val="center"/>
        </w:trPr>
        <w:tc>
          <w:tcPr>
            <w:tcW w:w="657" w:type="dxa"/>
          </w:tcPr>
          <w:p w14:paraId="4CE8D5C6" w14:textId="77777777" w:rsidR="005154B6" w:rsidRPr="00DD7250"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3</w:t>
            </w:r>
          </w:p>
        </w:tc>
        <w:tc>
          <w:tcPr>
            <w:tcW w:w="5721" w:type="dxa"/>
          </w:tcPr>
          <w:p w14:paraId="1B5DF0A9" w14:textId="77777777" w:rsidR="005154B6" w:rsidRDefault="001D5356"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hAnsi="Arial" w:cs="Arial"/>
                <w:sz w:val="20"/>
                <w:szCs w:val="20"/>
              </w:rPr>
            </w:pPr>
            <w:r w:rsidRPr="004D10CB">
              <w:rPr>
                <w:rFonts w:ascii="Arial" w:eastAsia="Times New Roman" w:hAnsi="Arial" w:cs="Arial"/>
              </w:rPr>
              <w:t xml:space="preserve">Incident Management </w:t>
            </w:r>
            <w:r>
              <w:rPr>
                <w:rFonts w:ascii="Arial" w:hAnsi="Arial" w:cs="Arial"/>
                <w:sz w:val="20"/>
                <w:szCs w:val="20"/>
              </w:rPr>
              <w:t xml:space="preserve"> </w:t>
            </w:r>
          </w:p>
          <w:p w14:paraId="7DE6542A" w14:textId="77777777" w:rsidR="00AC6FDA" w:rsidRPr="001B5685" w:rsidRDefault="00AC6FDA"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0837C81F" w14:textId="77777777" w:rsidR="005154B6" w:rsidRPr="00DD7250" w:rsidRDefault="005154B6" w:rsidP="00B92EBA">
            <w:pPr>
              <w:contextualSpacing/>
              <w:rPr>
                <w:rFonts w:ascii="Arial" w:eastAsia="Times New Roman" w:hAnsi="Arial" w:cs="Arial"/>
              </w:rPr>
            </w:pPr>
          </w:p>
        </w:tc>
        <w:tc>
          <w:tcPr>
            <w:tcW w:w="992" w:type="dxa"/>
          </w:tcPr>
          <w:p w14:paraId="5F050049" w14:textId="77777777" w:rsidR="005154B6" w:rsidRPr="00DD7250" w:rsidRDefault="005154B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DE8E51B" w14:textId="77777777" w:rsidR="005154B6"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p>
        </w:tc>
      </w:tr>
      <w:tr w:rsidR="001D5356" w:rsidRPr="00DD7250" w14:paraId="6658F5A0" w14:textId="77777777" w:rsidTr="00B92EBA">
        <w:trPr>
          <w:trHeight w:val="20"/>
          <w:jc w:val="center"/>
        </w:trPr>
        <w:tc>
          <w:tcPr>
            <w:tcW w:w="657" w:type="dxa"/>
          </w:tcPr>
          <w:p w14:paraId="7DD70612" w14:textId="77777777" w:rsidR="001D5356"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4</w:t>
            </w:r>
          </w:p>
        </w:tc>
        <w:tc>
          <w:tcPr>
            <w:tcW w:w="5721" w:type="dxa"/>
          </w:tcPr>
          <w:p w14:paraId="3D10E7C9" w14:textId="77777777" w:rsidR="001D5356" w:rsidRDefault="00B443E2"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443E2">
              <w:rPr>
                <w:rFonts w:ascii="Arial" w:eastAsia="Times New Roman" w:hAnsi="Arial" w:cs="Arial"/>
              </w:rPr>
              <w:t>Emergency preparedness and response</w:t>
            </w:r>
            <w:r>
              <w:rPr>
                <w:rFonts w:ascii="Arial" w:eastAsia="Times New Roman" w:hAnsi="Arial" w:cs="Arial"/>
              </w:rPr>
              <w:t xml:space="preserve"> </w:t>
            </w:r>
          </w:p>
          <w:p w14:paraId="4C98DE9D" w14:textId="77777777" w:rsidR="00AC6FDA" w:rsidRPr="004D10CB" w:rsidRDefault="00AC6FDA"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1FA109A6" w14:textId="77777777" w:rsidR="001D5356" w:rsidRPr="00DD7250" w:rsidRDefault="001D5356" w:rsidP="00B92EBA">
            <w:pPr>
              <w:contextualSpacing/>
              <w:rPr>
                <w:rFonts w:ascii="Arial" w:eastAsia="Times New Roman" w:hAnsi="Arial" w:cs="Arial"/>
              </w:rPr>
            </w:pPr>
          </w:p>
        </w:tc>
        <w:tc>
          <w:tcPr>
            <w:tcW w:w="992" w:type="dxa"/>
          </w:tcPr>
          <w:p w14:paraId="7FFBEC42" w14:textId="77777777" w:rsidR="001D5356" w:rsidRPr="00DD7250" w:rsidRDefault="001D5356"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7EA3A0B3" w14:textId="77777777" w:rsidR="001D5356"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p>
        </w:tc>
      </w:tr>
      <w:tr w:rsidR="00B45E4F" w:rsidRPr="00DD7250" w14:paraId="2D1762AE" w14:textId="77777777" w:rsidTr="00B92EBA">
        <w:trPr>
          <w:trHeight w:val="20"/>
          <w:jc w:val="center"/>
        </w:trPr>
        <w:tc>
          <w:tcPr>
            <w:tcW w:w="657" w:type="dxa"/>
          </w:tcPr>
          <w:p w14:paraId="7DD3EC0A"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5</w:t>
            </w:r>
          </w:p>
        </w:tc>
        <w:tc>
          <w:tcPr>
            <w:tcW w:w="5721" w:type="dxa"/>
          </w:tcPr>
          <w:p w14:paraId="46133192" w14:textId="77777777" w:rsidR="00B45E4F"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D77665">
              <w:rPr>
                <w:rFonts w:ascii="Arial" w:eastAsia="Calibri" w:hAnsi="Arial" w:cs="Arial"/>
                <w:lang w:val="en-US"/>
              </w:rPr>
              <w:t>Traffic management plan (vehicles and pedestrians)</w:t>
            </w:r>
          </w:p>
          <w:p w14:paraId="69618448" w14:textId="77777777" w:rsidR="00AC6FDA" w:rsidRPr="004D10CB" w:rsidRDefault="00AC6FDA"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5D1C9A9E" w14:textId="77777777" w:rsidR="00B45E4F" w:rsidRPr="00DD7250" w:rsidRDefault="00B45E4F" w:rsidP="00B92EBA">
            <w:pPr>
              <w:contextualSpacing/>
              <w:rPr>
                <w:rFonts w:ascii="Arial" w:eastAsia="Times New Roman" w:hAnsi="Arial" w:cs="Arial"/>
              </w:rPr>
            </w:pPr>
          </w:p>
        </w:tc>
        <w:tc>
          <w:tcPr>
            <w:tcW w:w="992" w:type="dxa"/>
          </w:tcPr>
          <w:p w14:paraId="2D647EC9"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360A144" w14:textId="77777777" w:rsidR="00B45E4F" w:rsidRPr="00DD7250" w:rsidRDefault="00BC08C3"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r>
              <w:rPr>
                <w:rFonts w:ascii="Arial" w:eastAsia="Times New Roman" w:hAnsi="Arial" w:cs="Arial"/>
              </w:rPr>
              <w:t xml:space="preserve"> or other relevant information</w:t>
            </w:r>
            <w:r w:rsidRPr="00B82574">
              <w:rPr>
                <w:rFonts w:ascii="Arial" w:eastAsia="Times New Roman" w:hAnsi="Arial" w:cs="Arial"/>
              </w:rPr>
              <w:t>)</w:t>
            </w:r>
          </w:p>
        </w:tc>
      </w:tr>
      <w:tr w:rsidR="00B45E4F" w:rsidRPr="00DD7250" w14:paraId="1CB2B203" w14:textId="77777777" w:rsidTr="004B535E">
        <w:trPr>
          <w:trHeight w:val="647"/>
          <w:jc w:val="center"/>
        </w:trPr>
        <w:tc>
          <w:tcPr>
            <w:tcW w:w="657" w:type="dxa"/>
          </w:tcPr>
          <w:p w14:paraId="753170CB"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6</w:t>
            </w:r>
          </w:p>
        </w:tc>
        <w:tc>
          <w:tcPr>
            <w:tcW w:w="5721" w:type="dxa"/>
          </w:tcPr>
          <w:p w14:paraId="04C115CF" w14:textId="77777777" w:rsidR="00B45E4F" w:rsidRPr="00D77665"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D77665">
              <w:rPr>
                <w:rFonts w:ascii="Arial" w:eastAsia="Calibri" w:hAnsi="Arial" w:cs="Arial"/>
                <w:lang w:val="en-US"/>
              </w:rPr>
              <w:t xml:space="preserve">Contractor or supplier </w:t>
            </w:r>
            <w:r>
              <w:rPr>
                <w:rFonts w:ascii="Arial" w:eastAsia="Calibri" w:hAnsi="Arial" w:cs="Arial"/>
                <w:lang w:val="en-US"/>
              </w:rPr>
              <w:t xml:space="preserve">(subcontractor) </w:t>
            </w:r>
            <w:r w:rsidRPr="00D77665">
              <w:rPr>
                <w:rFonts w:ascii="Arial" w:eastAsia="Calibri" w:hAnsi="Arial" w:cs="Arial"/>
                <w:lang w:val="en-US"/>
              </w:rPr>
              <w:t>selection and management</w:t>
            </w:r>
            <w:r>
              <w:rPr>
                <w:rFonts w:ascii="Arial" w:hAnsi="Arial" w:cs="Arial"/>
                <w:sz w:val="20"/>
                <w:szCs w:val="20"/>
              </w:rPr>
              <w:t xml:space="preserve"> </w:t>
            </w:r>
          </w:p>
          <w:p w14:paraId="7E6E55A0" w14:textId="77777777" w:rsidR="00B45E4F" w:rsidRPr="004D10CB"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69D7DA80" w14:textId="77777777" w:rsidR="00B45E4F" w:rsidRPr="00DD7250" w:rsidRDefault="00B45E4F" w:rsidP="00B92EBA">
            <w:pPr>
              <w:contextualSpacing/>
              <w:rPr>
                <w:rFonts w:ascii="Arial" w:eastAsia="Times New Roman" w:hAnsi="Arial" w:cs="Arial"/>
              </w:rPr>
            </w:pPr>
          </w:p>
        </w:tc>
        <w:tc>
          <w:tcPr>
            <w:tcW w:w="992" w:type="dxa"/>
          </w:tcPr>
          <w:p w14:paraId="18E6589D"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7E23907" w14:textId="77777777" w:rsidR="00B45E4F" w:rsidRPr="00DD7250" w:rsidRDefault="00BC08C3"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r>
              <w:rPr>
                <w:rFonts w:ascii="Arial" w:eastAsia="Times New Roman" w:hAnsi="Arial" w:cs="Arial"/>
              </w:rPr>
              <w:t xml:space="preserve"> or other relevant information</w:t>
            </w:r>
            <w:r w:rsidRPr="00B82574">
              <w:rPr>
                <w:rFonts w:ascii="Arial" w:eastAsia="Times New Roman" w:hAnsi="Arial" w:cs="Arial"/>
              </w:rPr>
              <w:t>)</w:t>
            </w:r>
          </w:p>
        </w:tc>
      </w:tr>
      <w:tr w:rsidR="00B45E4F" w:rsidRPr="00DD7250" w14:paraId="304E931E" w14:textId="77777777" w:rsidTr="00B92EBA">
        <w:trPr>
          <w:trHeight w:val="20"/>
          <w:jc w:val="center"/>
        </w:trPr>
        <w:tc>
          <w:tcPr>
            <w:tcW w:w="657" w:type="dxa"/>
          </w:tcPr>
          <w:p w14:paraId="0E63E938"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7</w:t>
            </w:r>
          </w:p>
        </w:tc>
        <w:tc>
          <w:tcPr>
            <w:tcW w:w="5721" w:type="dxa"/>
          </w:tcPr>
          <w:p w14:paraId="29F6D1CD" w14:textId="77777777" w:rsidR="00B45E4F"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Safety aspects taken into consideration during d</w:t>
            </w:r>
            <w:r w:rsidRPr="00895924">
              <w:rPr>
                <w:rFonts w:ascii="Arial" w:eastAsia="Calibri" w:hAnsi="Arial" w:cs="Arial"/>
                <w:lang w:val="en-US"/>
              </w:rPr>
              <w:t>esign and specifications (done by the contractor)</w:t>
            </w:r>
            <w:r>
              <w:rPr>
                <w:rFonts w:ascii="Arial" w:eastAsia="Calibri" w:hAnsi="Arial" w:cs="Arial"/>
                <w:lang w:val="en-US"/>
              </w:rPr>
              <w:t xml:space="preserve">, should be referred to </w:t>
            </w:r>
            <w:proofErr w:type="gramStart"/>
            <w:r>
              <w:rPr>
                <w:rFonts w:ascii="Arial" w:eastAsia="Calibri" w:hAnsi="Arial" w:cs="Arial"/>
                <w:lang w:val="en-US"/>
              </w:rPr>
              <w:t>i.e.</w:t>
            </w:r>
            <w:proofErr w:type="gramEnd"/>
            <w:r>
              <w:rPr>
                <w:rFonts w:ascii="Arial" w:eastAsia="Calibri" w:hAnsi="Arial" w:cs="Arial"/>
                <w:lang w:val="en-US"/>
              </w:rPr>
              <w:t xml:space="preserve"> Engineering document</w:t>
            </w:r>
          </w:p>
          <w:p w14:paraId="7CDB71BF" w14:textId="77777777" w:rsidR="00AC6FDA" w:rsidRPr="004D10CB" w:rsidRDefault="00AC6FDA"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09A7A925" w14:textId="77777777" w:rsidR="00B45E4F" w:rsidRPr="00DD7250" w:rsidRDefault="00B45E4F" w:rsidP="00B92EBA">
            <w:pPr>
              <w:contextualSpacing/>
              <w:rPr>
                <w:rFonts w:ascii="Arial" w:eastAsia="Times New Roman" w:hAnsi="Arial" w:cs="Arial"/>
              </w:rPr>
            </w:pPr>
          </w:p>
        </w:tc>
        <w:tc>
          <w:tcPr>
            <w:tcW w:w="992" w:type="dxa"/>
          </w:tcPr>
          <w:p w14:paraId="0010B48E"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BEB6356"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B45E4F" w:rsidRPr="00DD7250" w14:paraId="7F46D412" w14:textId="77777777" w:rsidTr="00B92EBA">
        <w:trPr>
          <w:trHeight w:val="20"/>
          <w:jc w:val="center"/>
        </w:trPr>
        <w:tc>
          <w:tcPr>
            <w:tcW w:w="657" w:type="dxa"/>
          </w:tcPr>
          <w:p w14:paraId="516EA1D7"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8</w:t>
            </w:r>
          </w:p>
        </w:tc>
        <w:tc>
          <w:tcPr>
            <w:tcW w:w="5721" w:type="dxa"/>
          </w:tcPr>
          <w:p w14:paraId="1C439AEF" w14:textId="77777777" w:rsidR="00B45E4F" w:rsidRPr="00895924"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 xml:space="preserve">Applicable </w:t>
            </w:r>
            <w:r w:rsidRPr="00895924">
              <w:rPr>
                <w:rFonts w:ascii="Arial" w:eastAsia="Calibri" w:hAnsi="Arial" w:cs="Arial"/>
                <w:lang w:val="en-US"/>
              </w:rPr>
              <w:t>Permits</w:t>
            </w:r>
            <w:r>
              <w:rPr>
                <w:rFonts w:ascii="Arial" w:eastAsia="Calibri" w:hAnsi="Arial" w:cs="Arial"/>
                <w:lang w:val="en-US"/>
              </w:rPr>
              <w:t xml:space="preserve"> </w:t>
            </w:r>
            <w:proofErr w:type="spellStart"/>
            <w:r>
              <w:rPr>
                <w:rFonts w:ascii="Arial" w:eastAsia="Calibri" w:hAnsi="Arial" w:cs="Arial"/>
                <w:lang w:val="en-US"/>
              </w:rPr>
              <w:t>e.g</w:t>
            </w:r>
            <w:proofErr w:type="spellEnd"/>
            <w:r>
              <w:rPr>
                <w:rFonts w:ascii="Arial" w:eastAsia="Calibri" w:hAnsi="Arial" w:cs="Arial"/>
                <w:lang w:val="en-US"/>
              </w:rPr>
              <w:t xml:space="preserve"> ORHVS, Permit to Work, operator permit, live line crossing permits, </w:t>
            </w:r>
            <w:proofErr w:type="spellStart"/>
            <w:r>
              <w:rPr>
                <w:rFonts w:ascii="Arial" w:eastAsia="Calibri" w:hAnsi="Arial" w:cs="Arial"/>
                <w:lang w:val="en-US"/>
              </w:rPr>
              <w:t>etc</w:t>
            </w:r>
            <w:proofErr w:type="spellEnd"/>
          </w:p>
          <w:p w14:paraId="689B96E4" w14:textId="77777777" w:rsidR="00B45E4F" w:rsidRPr="004D10CB"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33F8A164" w14:textId="77777777" w:rsidR="00B45E4F" w:rsidRPr="00DD7250" w:rsidRDefault="00B45E4F" w:rsidP="00B92EBA">
            <w:pPr>
              <w:contextualSpacing/>
              <w:rPr>
                <w:rFonts w:ascii="Arial" w:eastAsia="Times New Roman" w:hAnsi="Arial" w:cs="Arial"/>
              </w:rPr>
            </w:pPr>
          </w:p>
        </w:tc>
        <w:tc>
          <w:tcPr>
            <w:tcW w:w="992" w:type="dxa"/>
          </w:tcPr>
          <w:p w14:paraId="645436C4"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DC5FB50" w14:textId="77777777" w:rsidR="00B45E4F" w:rsidRPr="00DD7250" w:rsidRDefault="00BC08C3"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r>
              <w:rPr>
                <w:rFonts w:ascii="Arial" w:eastAsia="Times New Roman" w:hAnsi="Arial" w:cs="Arial"/>
              </w:rPr>
              <w:t xml:space="preserve"> or other relevant information</w:t>
            </w:r>
            <w:r w:rsidRPr="00B82574">
              <w:rPr>
                <w:rFonts w:ascii="Arial" w:eastAsia="Times New Roman" w:hAnsi="Arial" w:cs="Arial"/>
              </w:rPr>
              <w:t>)</w:t>
            </w:r>
          </w:p>
        </w:tc>
      </w:tr>
      <w:tr w:rsidR="00B45E4F" w:rsidRPr="00DD7250" w14:paraId="630A6D70" w14:textId="77777777" w:rsidTr="00B92EBA">
        <w:trPr>
          <w:trHeight w:val="20"/>
          <w:jc w:val="center"/>
        </w:trPr>
        <w:tc>
          <w:tcPr>
            <w:tcW w:w="657" w:type="dxa"/>
          </w:tcPr>
          <w:p w14:paraId="5B42B697"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9</w:t>
            </w:r>
          </w:p>
        </w:tc>
        <w:tc>
          <w:tcPr>
            <w:tcW w:w="5721" w:type="dxa"/>
          </w:tcPr>
          <w:p w14:paraId="2963A908" w14:textId="77777777" w:rsidR="00B45E4F" w:rsidRPr="00B45E4F" w:rsidRDefault="00B45E4F" w:rsidP="00B45E4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B45E4F">
              <w:rPr>
                <w:rFonts w:ascii="Arial" w:eastAsia="Calibri" w:hAnsi="Arial" w:cs="Arial"/>
                <w:lang w:val="en-US"/>
              </w:rPr>
              <w:t>Control of dangerous and hazardous substances</w:t>
            </w:r>
            <w:r>
              <w:rPr>
                <w:rFonts w:ascii="Arial" w:eastAsia="Calibri" w:hAnsi="Arial" w:cs="Arial"/>
                <w:lang w:val="en-US"/>
              </w:rPr>
              <w:t xml:space="preserve"> </w:t>
            </w:r>
          </w:p>
          <w:p w14:paraId="6F585A24" w14:textId="77777777" w:rsidR="00B45E4F" w:rsidRPr="004D10CB"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2B8706CC" w14:textId="77777777" w:rsidR="00B45E4F" w:rsidRPr="00DD7250" w:rsidRDefault="00B45E4F" w:rsidP="00B92EBA">
            <w:pPr>
              <w:contextualSpacing/>
              <w:rPr>
                <w:rFonts w:ascii="Arial" w:eastAsia="Times New Roman" w:hAnsi="Arial" w:cs="Arial"/>
              </w:rPr>
            </w:pPr>
          </w:p>
        </w:tc>
        <w:tc>
          <w:tcPr>
            <w:tcW w:w="992" w:type="dxa"/>
          </w:tcPr>
          <w:p w14:paraId="761C935A"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414DDC55" w14:textId="77777777" w:rsidR="00B45E4F" w:rsidRPr="00DD7250" w:rsidRDefault="00BC08C3"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r>
              <w:rPr>
                <w:rFonts w:ascii="Arial" w:eastAsia="Times New Roman" w:hAnsi="Arial" w:cs="Arial"/>
              </w:rPr>
              <w:t xml:space="preserve"> or other relevant information</w:t>
            </w:r>
            <w:r w:rsidRPr="00B82574">
              <w:rPr>
                <w:rFonts w:ascii="Arial" w:eastAsia="Times New Roman" w:hAnsi="Arial" w:cs="Arial"/>
              </w:rPr>
              <w:t>)</w:t>
            </w:r>
          </w:p>
        </w:tc>
      </w:tr>
      <w:tr w:rsidR="00B45E4F" w:rsidRPr="00DD7250" w14:paraId="46BFD857" w14:textId="77777777" w:rsidTr="00B92EBA">
        <w:trPr>
          <w:trHeight w:val="20"/>
          <w:jc w:val="center"/>
        </w:trPr>
        <w:tc>
          <w:tcPr>
            <w:tcW w:w="657" w:type="dxa"/>
          </w:tcPr>
          <w:p w14:paraId="2215433F"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10</w:t>
            </w:r>
          </w:p>
        </w:tc>
        <w:tc>
          <w:tcPr>
            <w:tcW w:w="5721" w:type="dxa"/>
          </w:tcPr>
          <w:p w14:paraId="24C18E65" w14:textId="77777777" w:rsidR="00B45E4F" w:rsidRPr="00B45E4F" w:rsidRDefault="00B45E4F" w:rsidP="00B45E4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B45E4F">
              <w:rPr>
                <w:rFonts w:ascii="Arial" w:eastAsia="Calibri" w:hAnsi="Arial" w:cs="Arial"/>
                <w:lang w:val="en-US"/>
              </w:rPr>
              <w:t>Audits to ensure compliance with safety plans.</w:t>
            </w:r>
          </w:p>
          <w:p w14:paraId="30808F9C" w14:textId="77777777" w:rsidR="00B45E4F" w:rsidRPr="004D10CB" w:rsidRDefault="00B45E4F" w:rsidP="00B825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E872E9">
              <w:rPr>
                <w:rFonts w:ascii="Arial" w:eastAsia="Calibri" w:hAnsi="Arial" w:cs="Arial"/>
                <w:lang w:val="en-US"/>
              </w:rPr>
              <w:t>Daily site safety inspections</w:t>
            </w:r>
            <w:r>
              <w:rPr>
                <w:rFonts w:ascii="Arial" w:eastAsia="Calibri" w:hAnsi="Arial" w:cs="Arial"/>
                <w:lang w:val="en-US"/>
              </w:rPr>
              <w:t xml:space="preserve"> </w:t>
            </w:r>
          </w:p>
        </w:tc>
        <w:tc>
          <w:tcPr>
            <w:tcW w:w="1525" w:type="dxa"/>
          </w:tcPr>
          <w:p w14:paraId="4F12221F" w14:textId="77777777" w:rsidR="00B45E4F" w:rsidRPr="00DD7250" w:rsidRDefault="00B45E4F" w:rsidP="00B92EBA">
            <w:pPr>
              <w:contextualSpacing/>
              <w:rPr>
                <w:rFonts w:ascii="Arial" w:eastAsia="Times New Roman" w:hAnsi="Arial" w:cs="Arial"/>
              </w:rPr>
            </w:pPr>
          </w:p>
        </w:tc>
        <w:tc>
          <w:tcPr>
            <w:tcW w:w="992" w:type="dxa"/>
          </w:tcPr>
          <w:p w14:paraId="05B3DFEC"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0A22059" w14:textId="77777777" w:rsidR="00B45E4F"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Calibri" w:hAnsi="Arial" w:cs="Arial"/>
                <w:lang w:val="en-US"/>
              </w:rPr>
              <w:t>(Templates)</w:t>
            </w:r>
          </w:p>
        </w:tc>
      </w:tr>
      <w:tr w:rsidR="00B45E4F" w:rsidRPr="00DD7250" w14:paraId="0C63ED62" w14:textId="77777777" w:rsidTr="00B92EBA">
        <w:trPr>
          <w:trHeight w:val="20"/>
          <w:jc w:val="center"/>
        </w:trPr>
        <w:tc>
          <w:tcPr>
            <w:tcW w:w="657" w:type="dxa"/>
          </w:tcPr>
          <w:p w14:paraId="48DB4B8F"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11</w:t>
            </w:r>
          </w:p>
        </w:tc>
        <w:tc>
          <w:tcPr>
            <w:tcW w:w="5721" w:type="dxa"/>
          </w:tcPr>
          <w:p w14:paraId="1FEE9181" w14:textId="77777777" w:rsidR="00B45E4F" w:rsidRPr="004D10CB" w:rsidRDefault="00B45E4F" w:rsidP="00B825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E872E9">
              <w:rPr>
                <w:rFonts w:ascii="Arial" w:eastAsia="Calibri" w:hAnsi="Arial" w:cs="Arial"/>
                <w:lang w:val="en-US"/>
              </w:rPr>
              <w:t>Observations (Planned Task Observations, Behavioral Safety Observations)</w:t>
            </w:r>
            <w:r>
              <w:rPr>
                <w:rFonts w:ascii="Arial" w:eastAsia="Calibri" w:hAnsi="Arial" w:cs="Arial"/>
                <w:lang w:val="en-US"/>
              </w:rPr>
              <w:t xml:space="preserve"> </w:t>
            </w:r>
          </w:p>
        </w:tc>
        <w:tc>
          <w:tcPr>
            <w:tcW w:w="1525" w:type="dxa"/>
          </w:tcPr>
          <w:p w14:paraId="1E50D290" w14:textId="77777777" w:rsidR="00B45E4F" w:rsidRPr="00DD7250" w:rsidRDefault="00B45E4F" w:rsidP="00B92EBA">
            <w:pPr>
              <w:contextualSpacing/>
              <w:rPr>
                <w:rFonts w:ascii="Arial" w:eastAsia="Times New Roman" w:hAnsi="Arial" w:cs="Arial"/>
              </w:rPr>
            </w:pPr>
          </w:p>
        </w:tc>
        <w:tc>
          <w:tcPr>
            <w:tcW w:w="992" w:type="dxa"/>
          </w:tcPr>
          <w:p w14:paraId="1DAAA9D8"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7427A8B" w14:textId="77777777" w:rsidR="00B45E4F"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Calibri" w:hAnsi="Arial" w:cs="Arial"/>
                <w:lang w:val="en-US"/>
              </w:rPr>
              <w:t>(Templates)</w:t>
            </w:r>
          </w:p>
        </w:tc>
      </w:tr>
      <w:tr w:rsidR="00B45E4F" w:rsidRPr="00DD7250" w14:paraId="7CC0D8E9" w14:textId="77777777" w:rsidTr="00D7664D">
        <w:trPr>
          <w:trHeight w:val="639"/>
          <w:jc w:val="center"/>
        </w:trPr>
        <w:tc>
          <w:tcPr>
            <w:tcW w:w="657" w:type="dxa"/>
          </w:tcPr>
          <w:p w14:paraId="709675A1"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12</w:t>
            </w:r>
          </w:p>
        </w:tc>
        <w:tc>
          <w:tcPr>
            <w:tcW w:w="5721" w:type="dxa"/>
          </w:tcPr>
          <w:p w14:paraId="572BA80F" w14:textId="77777777" w:rsidR="00B45E4F" w:rsidRPr="00B45E4F" w:rsidRDefault="00B82574" w:rsidP="00B45E4F">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Pr>
                <w:rFonts w:ascii="Arial" w:eastAsia="Calibri" w:hAnsi="Arial" w:cs="Arial"/>
                <w:lang w:val="en-US"/>
              </w:rPr>
              <w:t>M</w:t>
            </w:r>
            <w:r w:rsidR="00B45E4F" w:rsidRPr="00B45E4F">
              <w:rPr>
                <w:rFonts w:ascii="Arial" w:eastAsia="Calibri" w:hAnsi="Arial" w:cs="Arial"/>
                <w:lang w:val="en-US"/>
              </w:rPr>
              <w:t xml:space="preserve">onitoring employee exposures to Occupational Hygiene Stressors, </w:t>
            </w:r>
            <w:proofErr w:type="spellStart"/>
            <w:proofErr w:type="gramStart"/>
            <w:r w:rsidR="00B45E4F" w:rsidRPr="00B45E4F">
              <w:rPr>
                <w:rFonts w:ascii="Arial" w:eastAsia="Calibri" w:hAnsi="Arial" w:cs="Arial"/>
                <w:lang w:val="en-US"/>
              </w:rPr>
              <w:t>eg</w:t>
            </w:r>
            <w:proofErr w:type="spellEnd"/>
            <w:proofErr w:type="gramEnd"/>
            <w:r w:rsidR="00B45E4F" w:rsidRPr="00B45E4F">
              <w:rPr>
                <w:rFonts w:ascii="Arial" w:eastAsia="Calibri" w:hAnsi="Arial" w:cs="Arial"/>
                <w:lang w:val="en-US"/>
              </w:rPr>
              <w:t xml:space="preserve"> noise, dust, etc.</w:t>
            </w:r>
          </w:p>
          <w:p w14:paraId="40DB29FB" w14:textId="77777777" w:rsidR="00B45E4F" w:rsidRPr="004D10CB"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32E6568E" w14:textId="77777777" w:rsidR="00B45E4F" w:rsidRPr="00DD7250" w:rsidRDefault="00B45E4F" w:rsidP="00B92EBA">
            <w:pPr>
              <w:contextualSpacing/>
              <w:rPr>
                <w:rFonts w:ascii="Arial" w:eastAsia="Times New Roman" w:hAnsi="Arial" w:cs="Arial"/>
              </w:rPr>
            </w:pPr>
          </w:p>
        </w:tc>
        <w:tc>
          <w:tcPr>
            <w:tcW w:w="992" w:type="dxa"/>
          </w:tcPr>
          <w:p w14:paraId="49934D4B"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3090991" w14:textId="77777777" w:rsidR="00B45E4F" w:rsidRPr="00DD7250" w:rsidRDefault="00D04360"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To be done once site commences.</w:t>
            </w:r>
          </w:p>
        </w:tc>
      </w:tr>
      <w:tr w:rsidR="00B45E4F" w:rsidRPr="00DD7250" w14:paraId="719333A3" w14:textId="77777777" w:rsidTr="00B92EBA">
        <w:trPr>
          <w:trHeight w:val="20"/>
          <w:jc w:val="center"/>
        </w:trPr>
        <w:tc>
          <w:tcPr>
            <w:tcW w:w="657" w:type="dxa"/>
          </w:tcPr>
          <w:p w14:paraId="0D4E6FAA"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13</w:t>
            </w:r>
          </w:p>
        </w:tc>
        <w:tc>
          <w:tcPr>
            <w:tcW w:w="5721" w:type="dxa"/>
          </w:tcPr>
          <w:p w14:paraId="151E7A8B" w14:textId="77777777" w:rsidR="00B45E4F" w:rsidRPr="00B45E4F"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B45E4F">
              <w:rPr>
                <w:rFonts w:ascii="Arial" w:hAnsi="Arial" w:cs="Arial"/>
              </w:rPr>
              <w:t>Medical Surveillance program</w:t>
            </w:r>
          </w:p>
        </w:tc>
        <w:tc>
          <w:tcPr>
            <w:tcW w:w="1525" w:type="dxa"/>
          </w:tcPr>
          <w:p w14:paraId="4D4FD94C" w14:textId="77777777" w:rsidR="00B45E4F" w:rsidRPr="00DD7250" w:rsidRDefault="00B45E4F" w:rsidP="00B92EBA">
            <w:pPr>
              <w:contextualSpacing/>
              <w:rPr>
                <w:rFonts w:ascii="Arial" w:eastAsia="Times New Roman" w:hAnsi="Arial" w:cs="Arial"/>
              </w:rPr>
            </w:pPr>
          </w:p>
        </w:tc>
        <w:tc>
          <w:tcPr>
            <w:tcW w:w="992" w:type="dxa"/>
          </w:tcPr>
          <w:p w14:paraId="0B50184C"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AC0CD5D" w14:textId="77777777" w:rsidR="00B45E4F"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(Programme)</w:t>
            </w:r>
          </w:p>
        </w:tc>
      </w:tr>
      <w:tr w:rsidR="00B45E4F" w:rsidRPr="00DD7250" w14:paraId="6B84F9A9" w14:textId="77777777" w:rsidTr="00B92EBA">
        <w:trPr>
          <w:trHeight w:val="20"/>
          <w:jc w:val="center"/>
        </w:trPr>
        <w:tc>
          <w:tcPr>
            <w:tcW w:w="657" w:type="dxa"/>
          </w:tcPr>
          <w:p w14:paraId="3730DFAA"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14</w:t>
            </w:r>
          </w:p>
        </w:tc>
        <w:tc>
          <w:tcPr>
            <w:tcW w:w="5721" w:type="dxa"/>
          </w:tcPr>
          <w:p w14:paraId="69014284" w14:textId="77777777" w:rsidR="00B45E4F" w:rsidRPr="004D10CB" w:rsidRDefault="00B45E4F" w:rsidP="00B82574">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D5356">
              <w:rPr>
                <w:rFonts w:ascii="Arial" w:eastAsia="Calibri" w:hAnsi="Arial" w:cs="Arial"/>
                <w:lang w:val="en-US"/>
              </w:rPr>
              <w:t>Inspection of plant, tools and equipment prior to introduction to site and regularly thereafter</w:t>
            </w:r>
            <w:r>
              <w:rPr>
                <w:rFonts w:ascii="Arial" w:eastAsia="Calibri" w:hAnsi="Arial" w:cs="Arial"/>
                <w:lang w:val="en-US"/>
              </w:rPr>
              <w:t xml:space="preserve"> </w:t>
            </w:r>
          </w:p>
        </w:tc>
        <w:tc>
          <w:tcPr>
            <w:tcW w:w="1525" w:type="dxa"/>
          </w:tcPr>
          <w:p w14:paraId="70619FE9" w14:textId="77777777" w:rsidR="00B45E4F" w:rsidRPr="00DD7250" w:rsidRDefault="00B45E4F" w:rsidP="00B92EBA">
            <w:pPr>
              <w:contextualSpacing/>
              <w:rPr>
                <w:rFonts w:ascii="Arial" w:eastAsia="Times New Roman" w:hAnsi="Arial" w:cs="Arial"/>
              </w:rPr>
            </w:pPr>
          </w:p>
        </w:tc>
        <w:tc>
          <w:tcPr>
            <w:tcW w:w="992" w:type="dxa"/>
          </w:tcPr>
          <w:p w14:paraId="6C40A54D"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7127E53" w14:textId="77777777" w:rsidR="00B45E4F"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Calibri" w:hAnsi="Arial" w:cs="Arial"/>
                <w:lang w:val="en-US"/>
              </w:rPr>
              <w:t>(Registers / checklists)</w:t>
            </w:r>
          </w:p>
        </w:tc>
      </w:tr>
      <w:tr w:rsidR="00B45E4F" w:rsidRPr="00DD7250" w14:paraId="399E4A06" w14:textId="77777777" w:rsidTr="00B92EBA">
        <w:trPr>
          <w:trHeight w:val="20"/>
          <w:jc w:val="center"/>
        </w:trPr>
        <w:tc>
          <w:tcPr>
            <w:tcW w:w="657" w:type="dxa"/>
          </w:tcPr>
          <w:p w14:paraId="676ABB7B"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lastRenderedPageBreak/>
              <w:t>15</w:t>
            </w:r>
          </w:p>
        </w:tc>
        <w:tc>
          <w:tcPr>
            <w:tcW w:w="5721" w:type="dxa"/>
          </w:tcPr>
          <w:p w14:paraId="04A75DE4" w14:textId="77777777" w:rsidR="00B45E4F" w:rsidRPr="004D10CB"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D5356">
              <w:rPr>
                <w:rFonts w:ascii="Arial" w:eastAsia="Calibri" w:hAnsi="Arial" w:cs="Arial"/>
                <w:lang w:val="en-US"/>
              </w:rPr>
              <w:t>Occupational Health and Safety communications and meetings, including daily safe task instructions and project safety meetings.</w:t>
            </w:r>
          </w:p>
        </w:tc>
        <w:tc>
          <w:tcPr>
            <w:tcW w:w="1525" w:type="dxa"/>
          </w:tcPr>
          <w:p w14:paraId="23C99F24" w14:textId="77777777" w:rsidR="00B45E4F" w:rsidRPr="00DD7250" w:rsidRDefault="00B45E4F" w:rsidP="00B92EBA">
            <w:pPr>
              <w:contextualSpacing/>
              <w:rPr>
                <w:rFonts w:ascii="Arial" w:eastAsia="Times New Roman" w:hAnsi="Arial" w:cs="Arial"/>
              </w:rPr>
            </w:pPr>
          </w:p>
        </w:tc>
        <w:tc>
          <w:tcPr>
            <w:tcW w:w="992" w:type="dxa"/>
          </w:tcPr>
          <w:p w14:paraId="08EADB1C"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4E46909" w14:textId="77777777" w:rsidR="00B45E4F" w:rsidRPr="00DD7250" w:rsidRDefault="00BC08C3"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r>
              <w:rPr>
                <w:rFonts w:ascii="Arial" w:eastAsia="Times New Roman" w:hAnsi="Arial" w:cs="Arial"/>
              </w:rPr>
              <w:t xml:space="preserve"> or other relevant information</w:t>
            </w:r>
            <w:r w:rsidRPr="00B82574">
              <w:rPr>
                <w:rFonts w:ascii="Arial" w:eastAsia="Times New Roman" w:hAnsi="Arial" w:cs="Arial"/>
              </w:rPr>
              <w:t>)</w:t>
            </w:r>
          </w:p>
        </w:tc>
      </w:tr>
      <w:tr w:rsidR="00B45E4F" w:rsidRPr="00DD7250" w14:paraId="272F45F2" w14:textId="77777777" w:rsidTr="00B92EBA">
        <w:trPr>
          <w:trHeight w:val="20"/>
          <w:jc w:val="center"/>
        </w:trPr>
        <w:tc>
          <w:tcPr>
            <w:tcW w:w="657" w:type="dxa"/>
          </w:tcPr>
          <w:p w14:paraId="088A9429"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16</w:t>
            </w:r>
          </w:p>
        </w:tc>
        <w:tc>
          <w:tcPr>
            <w:tcW w:w="5721" w:type="dxa"/>
          </w:tcPr>
          <w:p w14:paraId="4762A36A" w14:textId="77777777" w:rsidR="00B45E4F" w:rsidRPr="004D10CB"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5E4D29">
              <w:rPr>
                <w:rFonts w:ascii="Arial" w:eastAsia="Calibri" w:hAnsi="Arial" w:cs="Arial"/>
                <w:lang w:val="en-US"/>
              </w:rPr>
              <w:t>Contractor senior management involvement with Company’s staff in consultative processes and daily management Safety walkabouts.</w:t>
            </w:r>
          </w:p>
        </w:tc>
        <w:tc>
          <w:tcPr>
            <w:tcW w:w="1525" w:type="dxa"/>
          </w:tcPr>
          <w:p w14:paraId="2E23EE07" w14:textId="77777777" w:rsidR="00B45E4F" w:rsidRPr="00DD7250" w:rsidRDefault="00B45E4F" w:rsidP="00B92EBA">
            <w:pPr>
              <w:contextualSpacing/>
              <w:rPr>
                <w:rFonts w:ascii="Arial" w:eastAsia="Times New Roman" w:hAnsi="Arial" w:cs="Arial"/>
              </w:rPr>
            </w:pPr>
          </w:p>
        </w:tc>
        <w:tc>
          <w:tcPr>
            <w:tcW w:w="992" w:type="dxa"/>
          </w:tcPr>
          <w:p w14:paraId="336F5830"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196F484" w14:textId="77777777" w:rsidR="00B45E4F" w:rsidRPr="00DD7250" w:rsidRDefault="00BC08C3"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r>
              <w:rPr>
                <w:rFonts w:ascii="Arial" w:eastAsia="Times New Roman" w:hAnsi="Arial" w:cs="Arial"/>
              </w:rPr>
              <w:t xml:space="preserve"> or other relevant information</w:t>
            </w:r>
            <w:r w:rsidRPr="00B82574">
              <w:rPr>
                <w:rFonts w:ascii="Arial" w:eastAsia="Times New Roman" w:hAnsi="Arial" w:cs="Arial"/>
              </w:rPr>
              <w:t>)</w:t>
            </w:r>
          </w:p>
        </w:tc>
      </w:tr>
      <w:tr w:rsidR="00B45E4F" w:rsidRPr="00DD7250" w14:paraId="64C64960" w14:textId="77777777" w:rsidTr="00B92EBA">
        <w:trPr>
          <w:trHeight w:val="20"/>
          <w:jc w:val="center"/>
        </w:trPr>
        <w:tc>
          <w:tcPr>
            <w:tcW w:w="657" w:type="dxa"/>
          </w:tcPr>
          <w:p w14:paraId="5B9B0E28"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17</w:t>
            </w:r>
          </w:p>
        </w:tc>
        <w:tc>
          <w:tcPr>
            <w:tcW w:w="5721" w:type="dxa"/>
          </w:tcPr>
          <w:p w14:paraId="667B0C0A" w14:textId="77777777" w:rsidR="00B45E4F" w:rsidRPr="004D10CB" w:rsidRDefault="00B45E4F" w:rsidP="006566D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5E4D29">
              <w:rPr>
                <w:rFonts w:ascii="Arial" w:eastAsia="Calibri" w:hAnsi="Arial" w:cs="Arial"/>
                <w:lang w:val="en-US"/>
              </w:rPr>
              <w:t>Substance abuse management</w:t>
            </w:r>
          </w:p>
        </w:tc>
        <w:tc>
          <w:tcPr>
            <w:tcW w:w="1525" w:type="dxa"/>
          </w:tcPr>
          <w:p w14:paraId="1989D0F9" w14:textId="77777777" w:rsidR="00B45E4F" w:rsidRPr="00DD7250" w:rsidRDefault="00B45E4F" w:rsidP="00B92EBA">
            <w:pPr>
              <w:contextualSpacing/>
              <w:rPr>
                <w:rFonts w:ascii="Arial" w:eastAsia="Times New Roman" w:hAnsi="Arial" w:cs="Arial"/>
              </w:rPr>
            </w:pPr>
          </w:p>
        </w:tc>
        <w:tc>
          <w:tcPr>
            <w:tcW w:w="992" w:type="dxa"/>
          </w:tcPr>
          <w:p w14:paraId="5722A52A"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67272BC0" w14:textId="77777777" w:rsidR="00B45E4F" w:rsidRPr="00DD7250" w:rsidRDefault="00BC08C3"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r>
              <w:rPr>
                <w:rFonts w:ascii="Arial" w:eastAsia="Times New Roman" w:hAnsi="Arial" w:cs="Arial"/>
              </w:rPr>
              <w:t xml:space="preserve"> or other relevant information</w:t>
            </w:r>
            <w:r w:rsidRPr="00B82574">
              <w:rPr>
                <w:rFonts w:ascii="Arial" w:eastAsia="Times New Roman" w:hAnsi="Arial" w:cs="Arial"/>
              </w:rPr>
              <w:t>)</w:t>
            </w:r>
          </w:p>
        </w:tc>
      </w:tr>
      <w:tr w:rsidR="00B45E4F" w:rsidRPr="00DD7250" w14:paraId="2A28EB3C" w14:textId="77777777" w:rsidTr="00B92EBA">
        <w:trPr>
          <w:trHeight w:val="20"/>
          <w:jc w:val="center"/>
        </w:trPr>
        <w:tc>
          <w:tcPr>
            <w:tcW w:w="657" w:type="dxa"/>
          </w:tcPr>
          <w:p w14:paraId="25F9E5E8"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18</w:t>
            </w:r>
          </w:p>
        </w:tc>
        <w:tc>
          <w:tcPr>
            <w:tcW w:w="5721" w:type="dxa"/>
          </w:tcPr>
          <w:p w14:paraId="7EF5BCAF" w14:textId="77777777" w:rsidR="00B45E4F" w:rsidRPr="004D10CB"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r w:rsidRPr="001D5356">
              <w:rPr>
                <w:rFonts w:ascii="Arial" w:eastAsia="Calibri" w:hAnsi="Arial" w:cs="Arial"/>
                <w:lang w:val="en-US"/>
              </w:rPr>
              <w:t>Housekeeping programs</w:t>
            </w:r>
          </w:p>
        </w:tc>
        <w:tc>
          <w:tcPr>
            <w:tcW w:w="1525" w:type="dxa"/>
          </w:tcPr>
          <w:p w14:paraId="345489C0" w14:textId="77777777" w:rsidR="00B45E4F" w:rsidRPr="00DD7250" w:rsidRDefault="00B45E4F" w:rsidP="00B92EBA">
            <w:pPr>
              <w:contextualSpacing/>
              <w:rPr>
                <w:rFonts w:ascii="Arial" w:eastAsia="Times New Roman" w:hAnsi="Arial" w:cs="Arial"/>
              </w:rPr>
            </w:pPr>
          </w:p>
        </w:tc>
        <w:tc>
          <w:tcPr>
            <w:tcW w:w="992" w:type="dxa"/>
          </w:tcPr>
          <w:p w14:paraId="2A354E1D"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5A026D53" w14:textId="77777777" w:rsidR="00B45E4F"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(Programme)</w:t>
            </w:r>
          </w:p>
        </w:tc>
      </w:tr>
      <w:tr w:rsidR="00B45E4F" w:rsidRPr="00DD7250" w14:paraId="61B45327" w14:textId="77777777" w:rsidTr="00B92EBA">
        <w:trPr>
          <w:trHeight w:val="20"/>
          <w:jc w:val="center"/>
        </w:trPr>
        <w:tc>
          <w:tcPr>
            <w:tcW w:w="657" w:type="dxa"/>
          </w:tcPr>
          <w:p w14:paraId="7ED52DB7" w14:textId="77777777" w:rsidR="00B45E4F"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19</w:t>
            </w:r>
          </w:p>
        </w:tc>
        <w:tc>
          <w:tcPr>
            <w:tcW w:w="5721" w:type="dxa"/>
          </w:tcPr>
          <w:p w14:paraId="5347CC47" w14:textId="77777777" w:rsidR="00B45E4F" w:rsidRPr="001D5356"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r w:rsidRPr="001D5356">
              <w:rPr>
                <w:rFonts w:ascii="Arial" w:eastAsia="Calibri" w:hAnsi="Arial" w:cs="Arial"/>
                <w:lang w:val="en-US"/>
              </w:rPr>
              <w:t>Document and record management, including details of what is kept and for how long</w:t>
            </w:r>
          </w:p>
          <w:p w14:paraId="047490F2" w14:textId="77777777" w:rsidR="00B45E4F" w:rsidRPr="004D10CB" w:rsidRDefault="00B45E4F" w:rsidP="00C61151">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Times New Roman" w:hAnsi="Arial" w:cs="Arial"/>
              </w:rPr>
            </w:pPr>
          </w:p>
        </w:tc>
        <w:tc>
          <w:tcPr>
            <w:tcW w:w="1525" w:type="dxa"/>
          </w:tcPr>
          <w:p w14:paraId="06E93C87" w14:textId="77777777" w:rsidR="00B45E4F" w:rsidRPr="00DD7250" w:rsidRDefault="00B45E4F" w:rsidP="00B92EBA">
            <w:pPr>
              <w:contextualSpacing/>
              <w:rPr>
                <w:rFonts w:ascii="Arial" w:eastAsia="Times New Roman" w:hAnsi="Arial" w:cs="Arial"/>
              </w:rPr>
            </w:pPr>
          </w:p>
        </w:tc>
        <w:tc>
          <w:tcPr>
            <w:tcW w:w="992" w:type="dxa"/>
          </w:tcPr>
          <w:p w14:paraId="3CC3CBC1"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3E6C743E" w14:textId="77777777" w:rsidR="00B45E4F" w:rsidRPr="00DD7250" w:rsidRDefault="00BC08C3"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sidRPr="00B82574">
              <w:rPr>
                <w:rFonts w:ascii="Arial" w:eastAsia="Times New Roman" w:hAnsi="Arial" w:cs="Arial"/>
              </w:rPr>
              <w:t>(Procedure</w:t>
            </w:r>
            <w:r>
              <w:rPr>
                <w:rFonts w:ascii="Arial" w:eastAsia="Times New Roman" w:hAnsi="Arial" w:cs="Arial"/>
              </w:rPr>
              <w:t xml:space="preserve"> or other relevant information</w:t>
            </w:r>
            <w:r w:rsidRPr="00B82574">
              <w:rPr>
                <w:rFonts w:ascii="Arial" w:eastAsia="Times New Roman" w:hAnsi="Arial" w:cs="Arial"/>
              </w:rPr>
              <w:t>)</w:t>
            </w:r>
          </w:p>
        </w:tc>
      </w:tr>
      <w:tr w:rsidR="00B45E4F" w:rsidRPr="00DD7250" w14:paraId="371FBDEA" w14:textId="77777777" w:rsidTr="00B92EBA">
        <w:trPr>
          <w:trHeight w:val="20"/>
          <w:jc w:val="center"/>
        </w:trPr>
        <w:tc>
          <w:tcPr>
            <w:tcW w:w="657" w:type="dxa"/>
          </w:tcPr>
          <w:p w14:paraId="5DE6D6D5" w14:textId="77777777" w:rsidR="00B45E4F" w:rsidRPr="00DD7250" w:rsidRDefault="00AC6FD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20</w:t>
            </w:r>
          </w:p>
        </w:tc>
        <w:tc>
          <w:tcPr>
            <w:tcW w:w="5721" w:type="dxa"/>
          </w:tcPr>
          <w:p w14:paraId="7BCC9725" w14:textId="77777777" w:rsidR="00B45E4F"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2662E0">
              <w:rPr>
                <w:rFonts w:ascii="Arial" w:eastAsia="Calibri" w:hAnsi="Arial" w:cs="Arial"/>
                <w:b/>
                <w:lang w:val="en-US"/>
              </w:rPr>
              <w:t xml:space="preserve">Baseline Risk </w:t>
            </w:r>
            <w:proofErr w:type="gramStart"/>
            <w:r w:rsidRPr="002662E0">
              <w:rPr>
                <w:rFonts w:ascii="Arial" w:eastAsia="Calibri" w:hAnsi="Arial" w:cs="Arial"/>
                <w:b/>
                <w:lang w:val="en-US"/>
              </w:rPr>
              <w:t>Assessment</w:t>
            </w:r>
            <w:r>
              <w:rPr>
                <w:rFonts w:ascii="Arial" w:eastAsia="Calibri" w:hAnsi="Arial" w:cs="Arial"/>
                <w:lang w:val="en-US"/>
              </w:rPr>
              <w:t xml:space="preserve">  </w:t>
            </w:r>
            <w:r w:rsidRPr="00FC1B72">
              <w:rPr>
                <w:rFonts w:ascii="Arial" w:eastAsia="Calibri" w:hAnsi="Arial" w:cs="Arial"/>
                <w:b/>
                <w:lang w:val="en-US"/>
              </w:rPr>
              <w:t>(</w:t>
            </w:r>
            <w:proofErr w:type="gramEnd"/>
            <w:r w:rsidRPr="00FC1B72">
              <w:rPr>
                <w:rFonts w:ascii="Arial" w:eastAsia="Calibri" w:hAnsi="Arial" w:cs="Arial"/>
                <w:b/>
                <w:lang w:val="en-US"/>
              </w:rPr>
              <w:t>BRA)</w:t>
            </w:r>
            <w:r>
              <w:rPr>
                <w:rFonts w:ascii="Arial" w:eastAsia="Calibri" w:hAnsi="Arial" w:cs="Arial"/>
                <w:b/>
                <w:lang w:val="en-US"/>
              </w:rPr>
              <w:t xml:space="preserve"> </w:t>
            </w:r>
          </w:p>
          <w:p w14:paraId="72CF6A9D" w14:textId="77777777" w:rsidR="00B45E4F"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lang w:val="en-US"/>
              </w:rPr>
              <w:t>Identification, assessment and management of SHE risks related to the scope of work. The methodology used for the risk assessment must be provided together with the BRA</w:t>
            </w:r>
          </w:p>
          <w:p w14:paraId="1A39F2C3" w14:textId="77777777" w:rsidR="00B45E4F"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3C22E1B5" w14:textId="77777777" w:rsidR="00B45E4F" w:rsidRPr="005A110C"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contextualSpacing/>
              <w:rPr>
                <w:rFonts w:ascii="Arial" w:eastAsia="Calibri" w:hAnsi="Arial" w:cs="Arial"/>
                <w:lang w:val="en-US"/>
              </w:rPr>
            </w:pPr>
          </w:p>
        </w:tc>
        <w:tc>
          <w:tcPr>
            <w:tcW w:w="1525" w:type="dxa"/>
          </w:tcPr>
          <w:p w14:paraId="21399F71" w14:textId="00AEC422" w:rsidR="00B45E4F" w:rsidRPr="00DD7250" w:rsidRDefault="00B45E4F" w:rsidP="00B92EBA">
            <w:pPr>
              <w:ind w:left="360"/>
              <w:contextualSpacing/>
              <w:rPr>
                <w:rFonts w:ascii="Arial" w:eastAsia="Calibri" w:hAnsi="Arial" w:cs="Arial"/>
                <w:lang w:val="en-US"/>
              </w:rPr>
            </w:pPr>
          </w:p>
        </w:tc>
        <w:tc>
          <w:tcPr>
            <w:tcW w:w="992" w:type="dxa"/>
          </w:tcPr>
          <w:p w14:paraId="3AA67EDA"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205D5201" w14:textId="77777777" w:rsidR="00B45E4F" w:rsidRPr="00DD7250" w:rsidRDefault="00B82574"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w:t>
            </w:r>
            <w:r w:rsidR="00BC08C3">
              <w:rPr>
                <w:rFonts w:ascii="Arial" w:eastAsia="Times New Roman" w:hAnsi="Arial" w:cs="Arial"/>
              </w:rPr>
              <w:t xml:space="preserve">Procedure, </w:t>
            </w:r>
            <w:r>
              <w:rPr>
                <w:rFonts w:ascii="Arial" w:eastAsia="Times New Roman" w:hAnsi="Arial" w:cs="Arial"/>
              </w:rPr>
              <w:t>Baseline Risk Assessment)</w:t>
            </w:r>
          </w:p>
        </w:tc>
      </w:tr>
      <w:tr w:rsidR="00B45E4F" w:rsidRPr="00DD7250" w14:paraId="05F0EE25" w14:textId="77777777" w:rsidTr="00071A50">
        <w:trPr>
          <w:trHeight w:val="20"/>
          <w:jc w:val="center"/>
        </w:trPr>
        <w:tc>
          <w:tcPr>
            <w:tcW w:w="657" w:type="dxa"/>
          </w:tcPr>
          <w:p w14:paraId="57C593C5" w14:textId="77777777" w:rsidR="00B45E4F"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5721" w:type="dxa"/>
          </w:tcPr>
          <w:p w14:paraId="51C2DDA2" w14:textId="77777777" w:rsidR="00B45E4F"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TOTAL</w:t>
            </w:r>
          </w:p>
        </w:tc>
        <w:tc>
          <w:tcPr>
            <w:tcW w:w="1525" w:type="dxa"/>
          </w:tcPr>
          <w:p w14:paraId="3BBD6D5D" w14:textId="77777777" w:rsidR="00B45E4F" w:rsidRPr="00DD7250" w:rsidRDefault="00B45E4F" w:rsidP="00B92EBA">
            <w:pPr>
              <w:contextualSpacing/>
              <w:rPr>
                <w:rFonts w:ascii="Arial" w:eastAsia="Calibri" w:hAnsi="Arial" w:cs="Arial"/>
                <w:lang w:val="en-US"/>
              </w:rPr>
            </w:pPr>
          </w:p>
        </w:tc>
        <w:tc>
          <w:tcPr>
            <w:tcW w:w="992" w:type="dxa"/>
          </w:tcPr>
          <w:p w14:paraId="6D1956A2" w14:textId="77777777" w:rsidR="00B45E4F" w:rsidRPr="00DD7250" w:rsidRDefault="00B45E4F"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01D7A7E" w14:textId="77777777" w:rsidR="00B45E4F" w:rsidRPr="003214CC" w:rsidRDefault="00071A50"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Approved</w:t>
            </w:r>
          </w:p>
        </w:tc>
      </w:tr>
    </w:tbl>
    <w:p w14:paraId="06ECC807"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44C27A70"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73DFEFB1"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70FB4917"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 requirements</w:t>
      </w:r>
    </w:p>
    <w:p w14:paraId="732FF7DB" w14:textId="77777777" w:rsidR="004C3D9A" w:rsidRDefault="004C3D9A" w:rsidP="004C3D9A">
      <w:pPr>
        <w:pStyle w:val="Reference"/>
        <w:numPr>
          <w:ilvl w:val="0"/>
          <w:numId w:val="0"/>
        </w:numPr>
        <w:rPr>
          <w:rStyle w:val="Instruction"/>
          <w:b/>
          <w:szCs w:val="18"/>
        </w:rPr>
      </w:pPr>
      <w:r>
        <w:rPr>
          <w:b/>
        </w:rPr>
        <w:t xml:space="preserve">*NOTE: For explanatory notes for the listed items (SHE requirements) please refer </w:t>
      </w:r>
      <w:r w:rsidRPr="005B53E3">
        <w:rPr>
          <w:b/>
        </w:rPr>
        <w:t xml:space="preserve">to </w:t>
      </w:r>
      <w:r w:rsidRPr="005B53E3">
        <w:rPr>
          <w:rStyle w:val="Instruction"/>
          <w:b/>
          <w:szCs w:val="18"/>
        </w:rPr>
        <w:t>240 - 77433139 Annexure A: Supplier Risk Category</w:t>
      </w:r>
    </w:p>
    <w:p w14:paraId="12447A2F" w14:textId="77777777" w:rsidR="00AC6FDA" w:rsidRDefault="00AC6FDA" w:rsidP="004C3D9A">
      <w:pPr>
        <w:pStyle w:val="Reference"/>
        <w:numPr>
          <w:ilvl w:val="0"/>
          <w:numId w:val="0"/>
        </w:numPr>
        <w:rPr>
          <w:rStyle w:val="Instruction"/>
          <w:b/>
          <w:szCs w:val="18"/>
        </w:rPr>
      </w:pPr>
    </w:p>
    <w:p w14:paraId="681006A8" w14:textId="77777777" w:rsidR="004C3D9A" w:rsidRPr="00070AE2" w:rsidRDefault="004C3D9A" w:rsidP="004C3D9A">
      <w:pPr>
        <w:pStyle w:val="ListParagraph"/>
        <w:numPr>
          <w:ilvl w:val="0"/>
          <w:numId w:val="1"/>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Other requirements</w:t>
      </w:r>
    </w:p>
    <w:tbl>
      <w:tblPr>
        <w:tblW w:w="137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5721"/>
        <w:gridCol w:w="1525"/>
        <w:gridCol w:w="992"/>
        <w:gridCol w:w="4823"/>
      </w:tblGrid>
      <w:tr w:rsidR="004C3D9A" w:rsidRPr="00DD7250" w14:paraId="6168017F" w14:textId="77777777" w:rsidTr="00B92EBA">
        <w:trPr>
          <w:cantSplit/>
          <w:trHeight w:val="1318"/>
          <w:tblHeader/>
          <w:jc w:val="center"/>
        </w:trPr>
        <w:tc>
          <w:tcPr>
            <w:tcW w:w="657" w:type="dxa"/>
            <w:vMerge w:val="restart"/>
            <w:shd w:val="clear" w:color="auto" w:fill="FFFFFF"/>
            <w:vAlign w:val="center"/>
          </w:tcPr>
          <w:p w14:paraId="49DC53F7"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lastRenderedPageBreak/>
              <w:t>Ref.</w:t>
            </w:r>
          </w:p>
        </w:tc>
        <w:tc>
          <w:tcPr>
            <w:tcW w:w="5721" w:type="dxa"/>
            <w:vMerge w:val="restart"/>
            <w:shd w:val="clear" w:color="auto" w:fill="FFFFFF"/>
            <w:vAlign w:val="center"/>
          </w:tcPr>
          <w:p w14:paraId="248E0B04"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KPIs</w:t>
            </w:r>
          </w:p>
        </w:tc>
        <w:tc>
          <w:tcPr>
            <w:tcW w:w="1525" w:type="dxa"/>
            <w:shd w:val="clear" w:color="auto" w:fill="FFFFFF"/>
            <w:vAlign w:val="center"/>
          </w:tcPr>
          <w:p w14:paraId="78495B96"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Submission</w:t>
            </w:r>
          </w:p>
        </w:tc>
        <w:tc>
          <w:tcPr>
            <w:tcW w:w="992" w:type="dxa"/>
            <w:vMerge w:val="restart"/>
            <w:shd w:val="clear" w:color="auto" w:fill="FFFFFF"/>
            <w:textDirection w:val="btLr"/>
            <w:vAlign w:val="center"/>
          </w:tcPr>
          <w:p w14:paraId="314B801B"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r w:rsidRPr="00DD7250">
              <w:rPr>
                <w:rFonts w:ascii="Arial" w:eastAsia="Times New Roman" w:hAnsi="Arial" w:cs="Arial"/>
                <w:u w:val="single"/>
              </w:rPr>
              <w:t>Actual score</w:t>
            </w:r>
          </w:p>
        </w:tc>
        <w:tc>
          <w:tcPr>
            <w:tcW w:w="4823" w:type="dxa"/>
            <w:vMerge w:val="restart"/>
            <w:shd w:val="clear" w:color="auto" w:fill="FFFFFF"/>
            <w:vAlign w:val="center"/>
          </w:tcPr>
          <w:p w14:paraId="387E53F7"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r w:rsidRPr="00DD7250">
              <w:rPr>
                <w:rFonts w:ascii="Arial" w:eastAsia="Times New Roman" w:hAnsi="Arial" w:cs="Arial"/>
                <w:u w:val="single"/>
              </w:rPr>
              <w:t>Comments</w:t>
            </w:r>
          </w:p>
        </w:tc>
      </w:tr>
      <w:tr w:rsidR="004C3D9A" w:rsidRPr="00DD7250" w14:paraId="1661C969" w14:textId="77777777" w:rsidTr="00B92EBA">
        <w:trPr>
          <w:cantSplit/>
          <w:trHeight w:val="1338"/>
          <w:tblHeader/>
          <w:jc w:val="center"/>
        </w:trPr>
        <w:tc>
          <w:tcPr>
            <w:tcW w:w="657" w:type="dxa"/>
            <w:vMerge/>
            <w:shd w:val="clear" w:color="auto" w:fill="FFFFFF"/>
            <w:vAlign w:val="center"/>
          </w:tcPr>
          <w:p w14:paraId="6E0E4C03"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5721" w:type="dxa"/>
            <w:vMerge/>
            <w:shd w:val="clear" w:color="auto" w:fill="FFFFFF"/>
            <w:vAlign w:val="center"/>
          </w:tcPr>
          <w:p w14:paraId="3586F7FE"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1525" w:type="dxa"/>
            <w:shd w:val="clear" w:color="auto" w:fill="FFFFFF"/>
          </w:tcPr>
          <w:p w14:paraId="15E48A24"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Y = Yes</w:t>
            </w:r>
          </w:p>
          <w:p w14:paraId="7B9449C3"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lang w:val="en-GB"/>
              </w:rPr>
            </w:pPr>
            <w:r w:rsidRPr="00DD7250">
              <w:rPr>
                <w:rFonts w:ascii="Arial" w:eastAsia="Times New Roman" w:hAnsi="Arial" w:cs="Arial"/>
                <w:lang w:val="en-GB"/>
              </w:rPr>
              <w:t>N= No</w:t>
            </w:r>
          </w:p>
        </w:tc>
        <w:tc>
          <w:tcPr>
            <w:tcW w:w="992" w:type="dxa"/>
            <w:vMerge/>
            <w:shd w:val="clear" w:color="auto" w:fill="FFFFFF"/>
            <w:textDirection w:val="btLr"/>
            <w:vAlign w:val="center"/>
          </w:tcPr>
          <w:p w14:paraId="02DEB102"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113" w:right="113"/>
              <w:jc w:val="center"/>
              <w:rPr>
                <w:rFonts w:ascii="Arial" w:eastAsia="Times New Roman" w:hAnsi="Arial" w:cs="Arial"/>
                <w:u w:val="single"/>
              </w:rPr>
            </w:pPr>
          </w:p>
        </w:tc>
        <w:tc>
          <w:tcPr>
            <w:tcW w:w="4823" w:type="dxa"/>
            <w:vMerge/>
            <w:shd w:val="clear" w:color="auto" w:fill="FFFFFF"/>
            <w:vAlign w:val="center"/>
          </w:tcPr>
          <w:p w14:paraId="3439543F"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4C3D9A" w:rsidRPr="00DD7250" w14:paraId="21DA49BA" w14:textId="77777777" w:rsidTr="00B92EBA">
        <w:trPr>
          <w:trHeight w:val="20"/>
          <w:jc w:val="center"/>
        </w:trPr>
        <w:tc>
          <w:tcPr>
            <w:tcW w:w="657" w:type="dxa"/>
          </w:tcPr>
          <w:p w14:paraId="4078876D"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1</w:t>
            </w:r>
          </w:p>
        </w:tc>
        <w:tc>
          <w:tcPr>
            <w:tcW w:w="5721" w:type="dxa"/>
          </w:tcPr>
          <w:p w14:paraId="6AF048F8" w14:textId="77777777" w:rsidR="004C3D9A" w:rsidRPr="004D11CC" w:rsidRDefault="004C3D9A" w:rsidP="00B92EBA">
            <w:pPr>
              <w:tabs>
                <w:tab w:val="left" w:pos="89"/>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rPr>
            </w:pPr>
          </w:p>
        </w:tc>
        <w:tc>
          <w:tcPr>
            <w:tcW w:w="1525" w:type="dxa"/>
          </w:tcPr>
          <w:p w14:paraId="1F2C5346" w14:textId="77777777" w:rsidR="004C3D9A" w:rsidRPr="00DD7250" w:rsidRDefault="004C3D9A" w:rsidP="00B92EBA">
            <w:pPr>
              <w:contextualSpacing/>
              <w:rPr>
                <w:rFonts w:ascii="Arial" w:eastAsia="Times New Roman" w:hAnsi="Arial" w:cs="Arial"/>
              </w:rPr>
            </w:pPr>
          </w:p>
        </w:tc>
        <w:tc>
          <w:tcPr>
            <w:tcW w:w="992" w:type="dxa"/>
          </w:tcPr>
          <w:p w14:paraId="02835D9B"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4AAA721"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041F9CC7" w14:textId="77777777" w:rsidTr="00B92EBA">
        <w:trPr>
          <w:trHeight w:val="20"/>
          <w:jc w:val="center"/>
        </w:trPr>
        <w:tc>
          <w:tcPr>
            <w:tcW w:w="657" w:type="dxa"/>
          </w:tcPr>
          <w:p w14:paraId="4E4B1989"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r>
              <w:rPr>
                <w:rFonts w:ascii="Arial" w:eastAsia="Times New Roman" w:hAnsi="Arial" w:cs="Arial"/>
              </w:rPr>
              <w:t>2</w:t>
            </w:r>
          </w:p>
        </w:tc>
        <w:tc>
          <w:tcPr>
            <w:tcW w:w="5721" w:type="dxa"/>
          </w:tcPr>
          <w:p w14:paraId="321F7779" w14:textId="77777777" w:rsidR="004C3D9A" w:rsidRPr="00224A1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Calibri" w:hAnsi="Arial" w:cs="Arial"/>
                <w:lang w:val="en-US"/>
              </w:rPr>
            </w:pPr>
          </w:p>
        </w:tc>
        <w:tc>
          <w:tcPr>
            <w:tcW w:w="1525" w:type="dxa"/>
          </w:tcPr>
          <w:p w14:paraId="7C371EE4" w14:textId="77777777" w:rsidR="004C3D9A" w:rsidRPr="00DD7250" w:rsidRDefault="004C3D9A" w:rsidP="00B92EBA">
            <w:pPr>
              <w:ind w:left="360"/>
              <w:contextualSpacing/>
              <w:rPr>
                <w:rFonts w:ascii="Arial" w:eastAsia="Calibri" w:hAnsi="Arial" w:cs="Arial"/>
                <w:lang w:val="en-US"/>
              </w:rPr>
            </w:pPr>
          </w:p>
        </w:tc>
        <w:tc>
          <w:tcPr>
            <w:tcW w:w="992" w:type="dxa"/>
          </w:tcPr>
          <w:p w14:paraId="69A90B09"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15193C01"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r>
      <w:tr w:rsidR="004C3D9A" w:rsidRPr="00DD7250" w14:paraId="198D178E" w14:textId="77777777" w:rsidTr="00B92EBA">
        <w:trPr>
          <w:trHeight w:val="333"/>
          <w:jc w:val="center"/>
        </w:trPr>
        <w:tc>
          <w:tcPr>
            <w:tcW w:w="657" w:type="dxa"/>
          </w:tcPr>
          <w:p w14:paraId="4BCE2A6D" w14:textId="77777777" w:rsidR="004C3D9A" w:rsidRPr="00EB40A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c>
          <w:tcPr>
            <w:tcW w:w="5721" w:type="dxa"/>
          </w:tcPr>
          <w:p w14:paraId="3F3E70EA" w14:textId="77777777" w:rsidR="004C3D9A" w:rsidRPr="00EB40A0" w:rsidRDefault="004C3D9A" w:rsidP="00B92EBA">
            <w:pPr>
              <w:contextualSpacing/>
              <w:rPr>
                <w:rFonts w:ascii="Arial" w:eastAsia="Calibri" w:hAnsi="Arial" w:cs="Arial"/>
                <w:b/>
                <w:lang w:val="en-US"/>
              </w:rPr>
            </w:pPr>
            <w:r w:rsidRPr="00EB40A0">
              <w:rPr>
                <w:rFonts w:ascii="Arial" w:eastAsia="Calibri" w:hAnsi="Arial" w:cs="Arial"/>
                <w:b/>
                <w:lang w:val="en-US"/>
              </w:rPr>
              <w:t>TOTAL</w:t>
            </w:r>
          </w:p>
        </w:tc>
        <w:tc>
          <w:tcPr>
            <w:tcW w:w="1525" w:type="dxa"/>
          </w:tcPr>
          <w:p w14:paraId="597E8843" w14:textId="77777777" w:rsidR="004C3D9A" w:rsidRPr="00DD7250" w:rsidRDefault="004C3D9A" w:rsidP="00B92EBA">
            <w:pPr>
              <w:contextualSpacing/>
              <w:rPr>
                <w:rFonts w:ascii="Arial" w:eastAsia="Calibri" w:hAnsi="Arial" w:cs="Arial"/>
                <w:lang w:val="en-US"/>
              </w:rPr>
            </w:pPr>
          </w:p>
        </w:tc>
        <w:tc>
          <w:tcPr>
            <w:tcW w:w="992" w:type="dxa"/>
          </w:tcPr>
          <w:p w14:paraId="663E6893" w14:textId="77777777" w:rsidR="004C3D9A" w:rsidRPr="00DD725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rPr>
            </w:pPr>
          </w:p>
        </w:tc>
        <w:tc>
          <w:tcPr>
            <w:tcW w:w="4823" w:type="dxa"/>
          </w:tcPr>
          <w:p w14:paraId="033EC15F" w14:textId="77777777" w:rsidR="004C3D9A" w:rsidRPr="00EB40A0" w:rsidRDefault="004C3D9A" w:rsidP="00B92EB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tc>
      </w:tr>
    </w:tbl>
    <w:p w14:paraId="54CD6559"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p>
    <w:p w14:paraId="66B5F21A"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u w:val="single"/>
        </w:rPr>
      </w:pPr>
      <w:r w:rsidRPr="00DD7250">
        <w:rPr>
          <w:rFonts w:ascii="Arial" w:eastAsia="Times New Roman" w:hAnsi="Arial" w:cs="Arial"/>
          <w:b/>
          <w:u w:val="single"/>
        </w:rPr>
        <w:t>Score:</w:t>
      </w:r>
    </w:p>
    <w:p w14:paraId="6D15C96D" w14:textId="77777777" w:rsidR="004C3D9A" w:rsidRPr="00DD7250"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Pr>
          <w:rFonts w:ascii="Arial" w:eastAsia="Times New Roman" w:hAnsi="Arial" w:cs="Arial"/>
          <w:b/>
        </w:rPr>
        <w:t>0 = Document not submitted OR submitted but does not satisfy the minimum requirements</w:t>
      </w:r>
    </w:p>
    <w:p w14:paraId="77DD4FB5" w14:textId="77777777" w:rsidR="004C3D9A" w:rsidRDefault="004C3D9A"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DD7250">
        <w:rPr>
          <w:rFonts w:ascii="Arial" w:eastAsia="Times New Roman" w:hAnsi="Arial" w:cs="Arial"/>
          <w:b/>
        </w:rPr>
        <w:t xml:space="preserve">1 = Document </w:t>
      </w:r>
      <w:proofErr w:type="gramStart"/>
      <w:r w:rsidRPr="00DD7250">
        <w:rPr>
          <w:rFonts w:ascii="Arial" w:eastAsia="Times New Roman" w:hAnsi="Arial" w:cs="Arial"/>
          <w:b/>
        </w:rPr>
        <w:t>submitted</w:t>
      </w:r>
      <w:proofErr w:type="gramEnd"/>
      <w:r w:rsidRPr="00DD7250">
        <w:rPr>
          <w:rFonts w:ascii="Arial" w:eastAsia="Times New Roman" w:hAnsi="Arial" w:cs="Arial"/>
          <w:b/>
        </w:rPr>
        <w:t xml:space="preserve"> and</w:t>
      </w:r>
      <w:r>
        <w:rPr>
          <w:rFonts w:ascii="Arial" w:eastAsia="Times New Roman" w:hAnsi="Arial" w:cs="Arial"/>
          <w:b/>
        </w:rPr>
        <w:t xml:space="preserve"> the</w:t>
      </w:r>
      <w:r w:rsidRPr="00DD7250">
        <w:rPr>
          <w:rFonts w:ascii="Arial" w:eastAsia="Times New Roman" w:hAnsi="Arial" w:cs="Arial"/>
          <w:b/>
        </w:rPr>
        <w:t xml:space="preserve"> content satisfy the minimum</w:t>
      </w:r>
      <w:r>
        <w:rPr>
          <w:rFonts w:ascii="Arial" w:eastAsia="Times New Roman" w:hAnsi="Arial" w:cs="Arial"/>
          <w:b/>
        </w:rPr>
        <w:t xml:space="preserve"> SHE </w:t>
      </w:r>
      <w:r w:rsidRPr="00DD7250">
        <w:rPr>
          <w:rFonts w:ascii="Arial" w:eastAsia="Times New Roman" w:hAnsi="Arial" w:cs="Arial"/>
          <w:b/>
        </w:rPr>
        <w:t>requirements</w:t>
      </w:r>
    </w:p>
    <w:p w14:paraId="0047CF5D" w14:textId="77777777" w:rsidR="00824C65" w:rsidRDefault="00824C65" w:rsidP="004C3D9A">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DEAD8F5" w14:textId="77777777" w:rsidR="004C3D9A" w:rsidRDefault="004C3D9A" w:rsidP="004C3D9A">
      <w:pPr>
        <w:keepNext/>
        <w:keepLines/>
        <w:tabs>
          <w:tab w:val="num" w:pos="454"/>
          <w:tab w:val="left" w:pos="567"/>
          <w:tab w:val="left" w:pos="680"/>
          <w:tab w:val="left" w:pos="794"/>
        </w:tabs>
        <w:spacing w:before="200" w:line="264" w:lineRule="auto"/>
        <w:outlineLvl w:val="0"/>
        <w:rPr>
          <w:rFonts w:ascii="Arial" w:eastAsia="Times New Roman" w:hAnsi="Arial" w:cs="Arial"/>
          <w:b/>
          <w:sz w:val="24"/>
          <w:szCs w:val="24"/>
          <w:lang w:val="en-GB"/>
        </w:rPr>
      </w:pPr>
      <w:r w:rsidRPr="00D26CF3">
        <w:rPr>
          <w:rFonts w:ascii="Arial" w:eastAsia="Times New Roman" w:hAnsi="Arial" w:cs="Arial"/>
          <w:b/>
          <w:sz w:val="24"/>
          <w:szCs w:val="24"/>
          <w:lang w:val="en-GB"/>
        </w:rPr>
        <w:t>Development Team</w:t>
      </w:r>
    </w:p>
    <w:p w14:paraId="1592155C" w14:textId="77777777" w:rsidR="00824C65" w:rsidRPr="00286EC4" w:rsidRDefault="00B82574" w:rsidP="005B707E">
      <w:pPr>
        <w:pStyle w:val="ListParagraph"/>
        <w:numPr>
          <w:ilvl w:val="0"/>
          <w:numId w:val="6"/>
        </w:numPr>
        <w:tabs>
          <w:tab w:val="num"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both"/>
      </w:pPr>
      <w:r w:rsidRPr="005B707E">
        <w:rPr>
          <w:rFonts w:ascii="Arial" w:eastAsia="Times New Roman" w:hAnsi="Arial" w:cs="Arial"/>
        </w:rPr>
        <w:t>Power Delivery Projects</w:t>
      </w:r>
    </w:p>
    <w:sectPr w:rsidR="00824C65" w:rsidRPr="00286EC4" w:rsidSect="00ED3A94">
      <w:headerReference w:type="default" r:id="rId8"/>
      <w:footerReference w:type="default" r:id="rId9"/>
      <w:pgSz w:w="16838" w:h="11906" w:orient="landscape"/>
      <w:pgMar w:top="1440" w:right="1440" w:bottom="1440" w:left="1440" w:header="708" w:footer="2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AD4A8" w14:textId="77777777" w:rsidR="00E448F6" w:rsidRDefault="00E448F6" w:rsidP="0028391D">
      <w:pPr>
        <w:spacing w:after="0" w:line="240" w:lineRule="auto"/>
      </w:pPr>
      <w:r>
        <w:separator/>
      </w:r>
    </w:p>
  </w:endnote>
  <w:endnote w:type="continuationSeparator" w:id="0">
    <w:p w14:paraId="1C682A37" w14:textId="77777777" w:rsidR="00E448F6" w:rsidRDefault="00E448F6"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5168" w:type="dxa"/>
      <w:tblInd w:w="-459" w:type="dxa"/>
      <w:tblLook w:val="04A0" w:firstRow="1" w:lastRow="0" w:firstColumn="1" w:lastColumn="0" w:noHBand="0" w:noVBand="1"/>
    </w:tblPr>
    <w:tblGrid>
      <w:gridCol w:w="10773"/>
      <w:gridCol w:w="4395"/>
    </w:tblGrid>
    <w:tr w:rsidR="00B92EBA" w:rsidRPr="00A22EF4" w14:paraId="630605F9" w14:textId="77777777" w:rsidTr="00ED3A94">
      <w:tc>
        <w:tcPr>
          <w:tcW w:w="15168" w:type="dxa"/>
          <w:gridSpan w:val="2"/>
          <w:tcBorders>
            <w:top w:val="nil"/>
            <w:left w:val="nil"/>
            <w:bottom w:val="nil"/>
            <w:right w:val="nil"/>
          </w:tcBorders>
          <w:vAlign w:val="center"/>
        </w:tcPr>
        <w:p w14:paraId="73AD864C" w14:textId="77777777" w:rsidR="00B92EBA" w:rsidRPr="00A22EF4" w:rsidRDefault="00B92EBA" w:rsidP="00B92EBA">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B92EBA" w14:paraId="41F2BEB8" w14:textId="77777777" w:rsidTr="00ED3A94">
      <w:trPr>
        <w:trHeight w:val="910"/>
      </w:trPr>
      <w:tc>
        <w:tcPr>
          <w:tcW w:w="15168" w:type="dxa"/>
          <w:gridSpan w:val="2"/>
          <w:tcBorders>
            <w:top w:val="nil"/>
            <w:left w:val="nil"/>
            <w:bottom w:val="nil"/>
            <w:right w:val="nil"/>
          </w:tcBorders>
        </w:tcPr>
        <w:p w14:paraId="791FFEBD" w14:textId="77777777" w:rsidR="00B92EBA" w:rsidRDefault="00B92EBA" w:rsidP="00B92EBA">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4C2F9F60" wp14:editId="5A02075B">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03B26DB" w14:textId="77777777" w:rsidR="00B92EBA" w:rsidRPr="0047798B" w:rsidRDefault="00B92EBA"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084E83BE" w14:textId="77777777" w:rsidR="00B92EBA" w:rsidRPr="007D1F0A" w:rsidRDefault="00B92EBA"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5501FB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B92EBA" w:rsidRPr="0047798B" w:rsidRDefault="00B92EBA" w:rsidP="00ED3A9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B92EBA" w:rsidRPr="007D1F0A" w:rsidRDefault="00B92EBA" w:rsidP="00ED3A9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B7C9E55" w14:textId="77777777" w:rsidR="00B92EBA" w:rsidRDefault="00B92EBA" w:rsidP="00B92EBA">
          <w:pPr>
            <w:rPr>
              <w:rFonts w:ascii="Arial" w:hAnsi="Arial" w:cs="Arial"/>
              <w:sz w:val="20"/>
              <w:szCs w:val="20"/>
              <w:lang w:val="en-GB"/>
            </w:rPr>
          </w:pPr>
        </w:p>
        <w:p w14:paraId="56D2FE84" w14:textId="77777777" w:rsidR="00B92EBA" w:rsidRDefault="00B92EBA" w:rsidP="00B92EBA">
          <w:pPr>
            <w:rPr>
              <w:rFonts w:ascii="Arial" w:hAnsi="Arial" w:cs="Arial"/>
              <w:sz w:val="20"/>
              <w:szCs w:val="20"/>
              <w:lang w:val="en-GB"/>
            </w:rPr>
          </w:pPr>
        </w:p>
        <w:p w14:paraId="777AED69" w14:textId="77777777" w:rsidR="00B92EBA" w:rsidRDefault="00B92EBA" w:rsidP="00B92EBA">
          <w:pPr>
            <w:rPr>
              <w:rFonts w:ascii="Arial" w:hAnsi="Arial" w:cs="Arial"/>
              <w:sz w:val="20"/>
              <w:szCs w:val="20"/>
              <w:lang w:val="en-GB"/>
            </w:rPr>
          </w:pPr>
        </w:p>
      </w:tc>
    </w:tr>
    <w:tr w:rsidR="00B92EBA" w14:paraId="6533BAFE" w14:textId="77777777" w:rsidTr="00ED3A94">
      <w:tc>
        <w:tcPr>
          <w:tcW w:w="10773" w:type="dxa"/>
          <w:tcBorders>
            <w:top w:val="nil"/>
            <w:left w:val="nil"/>
            <w:bottom w:val="nil"/>
            <w:right w:val="nil"/>
          </w:tcBorders>
          <w:vAlign w:val="center"/>
        </w:tcPr>
        <w:p w14:paraId="188B7023" w14:textId="77777777" w:rsidR="00B92EBA" w:rsidRDefault="00B92EBA" w:rsidP="00B92EBA">
          <w:pPr>
            <w:rPr>
              <w:rFonts w:ascii="Arial" w:hAnsi="Arial" w:cs="Arial"/>
              <w:sz w:val="20"/>
              <w:szCs w:val="20"/>
              <w:lang w:val="en-GB"/>
            </w:rPr>
          </w:pPr>
        </w:p>
      </w:tc>
      <w:tc>
        <w:tcPr>
          <w:tcW w:w="4395" w:type="dxa"/>
          <w:tcBorders>
            <w:top w:val="nil"/>
            <w:left w:val="nil"/>
            <w:bottom w:val="nil"/>
            <w:right w:val="nil"/>
          </w:tcBorders>
          <w:vAlign w:val="center"/>
        </w:tcPr>
        <w:p w14:paraId="3859B9A5" w14:textId="77777777" w:rsidR="00B92EBA" w:rsidRDefault="00B92EBA" w:rsidP="00B92EBA">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434E76">
            <w:rPr>
              <w:rFonts w:ascii="Arial" w:hAnsi="Arial" w:cs="Arial"/>
              <w:noProof/>
              <w:sz w:val="18"/>
              <w:szCs w:val="18"/>
            </w:rPr>
            <w:t>2</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434E76">
            <w:rPr>
              <w:rFonts w:ascii="Arial" w:hAnsi="Arial" w:cs="Arial"/>
              <w:noProof/>
              <w:sz w:val="18"/>
              <w:szCs w:val="18"/>
            </w:rPr>
            <w:t>11</w:t>
          </w:r>
          <w:r w:rsidRPr="0047798B">
            <w:rPr>
              <w:rFonts w:ascii="Arial" w:hAnsi="Arial" w:cs="Arial"/>
              <w:sz w:val="18"/>
              <w:szCs w:val="18"/>
            </w:rPr>
            <w:fldChar w:fldCharType="end"/>
          </w:r>
        </w:p>
      </w:tc>
    </w:tr>
  </w:tbl>
  <w:p w14:paraId="0C998A21" w14:textId="77777777" w:rsidR="00B92EBA" w:rsidRDefault="00B92E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256BD0" w14:textId="77777777" w:rsidR="00E448F6" w:rsidRDefault="00E448F6" w:rsidP="0028391D">
      <w:pPr>
        <w:spacing w:after="0" w:line="240" w:lineRule="auto"/>
      </w:pPr>
      <w:r>
        <w:separator/>
      </w:r>
    </w:p>
  </w:footnote>
  <w:footnote w:type="continuationSeparator" w:id="0">
    <w:p w14:paraId="534F3F90" w14:textId="77777777" w:rsidR="00E448F6" w:rsidRDefault="00E448F6"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B92EBA" w:rsidRPr="003914DE" w14:paraId="28359E7F" w14:textId="77777777" w:rsidTr="002C5969">
      <w:trPr>
        <w:cantSplit/>
        <w:trHeight w:val="263"/>
      </w:trPr>
      <w:tc>
        <w:tcPr>
          <w:tcW w:w="2410" w:type="dxa"/>
          <w:vMerge w:val="restart"/>
          <w:vAlign w:val="bottom"/>
        </w:tcPr>
        <w:p w14:paraId="3103A2DF" w14:textId="77777777" w:rsidR="00B92EBA" w:rsidRPr="003914DE" w:rsidRDefault="00E448F6" w:rsidP="00B92EBA">
          <w:pPr>
            <w:spacing w:before="840"/>
            <w:rPr>
              <w:rFonts w:ascii="Arial" w:hAnsi="Arial"/>
              <w:b/>
              <w:lang w:val="en-GB"/>
            </w:rPr>
          </w:pPr>
          <w:r>
            <w:rPr>
              <w:rFonts w:ascii="Arial" w:hAnsi="Arial"/>
              <w:b/>
              <w:lang w:val="en-GB"/>
            </w:rPr>
            <w:object w:dxaOrig="1440" w:dyaOrig="1440" w14:anchorId="0EC8E6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719388265" r:id="rId2"/>
            </w:object>
          </w:r>
        </w:p>
      </w:tc>
      <w:tc>
        <w:tcPr>
          <w:tcW w:w="7938" w:type="dxa"/>
          <w:vMerge w:val="restart"/>
          <w:vAlign w:val="center"/>
        </w:tcPr>
        <w:p w14:paraId="738C1E79" w14:textId="77777777" w:rsidR="00B92EBA" w:rsidRPr="004C3D9A" w:rsidRDefault="00B92EBA" w:rsidP="004D3038">
          <w:pPr>
            <w:spacing w:after="0"/>
            <w:jc w:val="center"/>
            <w:rPr>
              <w:rFonts w:ascii="Arial" w:hAnsi="Arial" w:cs="Arial"/>
              <w:b/>
              <w:lang w:val="en-GB"/>
            </w:rPr>
          </w:pPr>
          <w:r w:rsidRPr="004C3D9A">
            <w:rPr>
              <w:rFonts w:ascii="Arial" w:hAnsi="Arial" w:cs="Arial"/>
              <w:b/>
              <w:bCs/>
            </w:rPr>
            <w:t xml:space="preserve">Annexure C </w:t>
          </w:r>
          <w:r>
            <w:rPr>
              <w:rFonts w:ascii="Arial" w:hAnsi="Arial" w:cs="Arial"/>
              <w:b/>
              <w:bCs/>
            </w:rPr>
            <w:t>1</w:t>
          </w:r>
          <w:r w:rsidRPr="004C3D9A">
            <w:rPr>
              <w:rFonts w:ascii="Arial" w:hAnsi="Arial" w:cs="Arial"/>
              <w:b/>
              <w:bCs/>
            </w:rPr>
            <w:t xml:space="preserve">: </w:t>
          </w:r>
          <w:r>
            <w:rPr>
              <w:rFonts w:ascii="Arial" w:hAnsi="Arial" w:cs="Arial"/>
              <w:b/>
              <w:bCs/>
            </w:rPr>
            <w:t>Occupational Health</w:t>
          </w:r>
          <w:r w:rsidRPr="004C3D9A">
            <w:rPr>
              <w:rFonts w:ascii="Arial" w:hAnsi="Arial" w:cs="Arial"/>
              <w:b/>
              <w:bCs/>
            </w:rPr>
            <w:t xml:space="preserve"> </w:t>
          </w:r>
          <w:r>
            <w:rPr>
              <w:rFonts w:ascii="Arial" w:hAnsi="Arial" w:cs="Arial"/>
              <w:b/>
              <w:bCs/>
            </w:rPr>
            <w:t xml:space="preserve">and Safety </w:t>
          </w:r>
          <w:r w:rsidRPr="004C3D9A">
            <w:rPr>
              <w:rFonts w:ascii="Arial" w:hAnsi="Arial" w:cs="Arial"/>
              <w:b/>
              <w:bCs/>
            </w:rPr>
            <w:t xml:space="preserve">Tender Evaluation </w:t>
          </w:r>
          <w:r>
            <w:rPr>
              <w:rFonts w:ascii="Arial" w:hAnsi="Arial" w:cs="Arial"/>
              <w:b/>
              <w:bCs/>
            </w:rPr>
            <w:t xml:space="preserve">Template </w:t>
          </w:r>
          <w:r w:rsidRPr="004C3D9A">
            <w:rPr>
              <w:rFonts w:ascii="Arial" w:hAnsi="Arial" w:cs="Arial"/>
              <w:b/>
              <w:bCs/>
            </w:rPr>
            <w:t>(</w:t>
          </w:r>
          <w:r>
            <w:rPr>
              <w:rFonts w:ascii="Arial" w:hAnsi="Arial" w:cs="Arial"/>
              <w:b/>
              <w:bCs/>
            </w:rPr>
            <w:t>High risk</w:t>
          </w:r>
          <w:r w:rsidRPr="004C3D9A">
            <w:rPr>
              <w:rFonts w:ascii="Arial" w:hAnsi="Arial" w:cs="Arial"/>
              <w:b/>
              <w:bCs/>
            </w:rPr>
            <w:t>)</w:t>
          </w:r>
        </w:p>
      </w:tc>
      <w:tc>
        <w:tcPr>
          <w:tcW w:w="2126" w:type="dxa"/>
          <w:shd w:val="clear" w:color="auto" w:fill="auto"/>
          <w:vAlign w:val="center"/>
        </w:tcPr>
        <w:p w14:paraId="617A0383" w14:textId="77777777" w:rsidR="00B92EBA" w:rsidRPr="003914DE" w:rsidRDefault="00B92EBA" w:rsidP="00B92EBA">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20E5A6A9" w14:textId="77777777" w:rsidR="00B92EBA" w:rsidRPr="003914DE" w:rsidRDefault="00B92EBA" w:rsidP="00B92EBA">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253774B7" w14:textId="77777777" w:rsidR="00B92EBA" w:rsidRPr="003914DE" w:rsidRDefault="00B92EBA" w:rsidP="00B92EBA">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5B8569B8" w14:textId="77777777" w:rsidR="00B92EBA" w:rsidRPr="003914DE" w:rsidRDefault="0040355A" w:rsidP="00B92EBA">
          <w:pPr>
            <w:spacing w:after="0"/>
            <w:rPr>
              <w:rFonts w:ascii="Arial" w:hAnsi="Arial"/>
              <w:b/>
              <w:sz w:val="20"/>
              <w:lang w:val="en-GB"/>
            </w:rPr>
          </w:pPr>
          <w:r>
            <w:rPr>
              <w:rFonts w:ascii="Arial" w:hAnsi="Arial"/>
              <w:b/>
              <w:sz w:val="20"/>
              <w:lang w:val="en-GB"/>
            </w:rPr>
            <w:t>7</w:t>
          </w:r>
        </w:p>
      </w:tc>
    </w:tr>
    <w:tr w:rsidR="00B92EBA" w:rsidRPr="003914DE" w14:paraId="0CCF7766" w14:textId="77777777" w:rsidTr="002C5969">
      <w:trPr>
        <w:cantSplit/>
        <w:trHeight w:val="261"/>
      </w:trPr>
      <w:tc>
        <w:tcPr>
          <w:tcW w:w="2410" w:type="dxa"/>
          <w:vMerge/>
          <w:vAlign w:val="bottom"/>
        </w:tcPr>
        <w:p w14:paraId="2C0E4222" w14:textId="77777777" w:rsidR="00B92EBA" w:rsidRPr="003914DE" w:rsidRDefault="00B92EBA" w:rsidP="00B92EBA">
          <w:pPr>
            <w:spacing w:before="840"/>
            <w:rPr>
              <w:rFonts w:ascii="Arial" w:hAnsi="Arial"/>
              <w:b/>
              <w:lang w:val="en-GB"/>
            </w:rPr>
          </w:pPr>
        </w:p>
      </w:tc>
      <w:tc>
        <w:tcPr>
          <w:tcW w:w="7938" w:type="dxa"/>
          <w:vMerge/>
          <w:vAlign w:val="center"/>
        </w:tcPr>
        <w:p w14:paraId="3A0BDD95" w14:textId="77777777" w:rsidR="00B92EBA" w:rsidRPr="003914DE" w:rsidRDefault="00B92EBA" w:rsidP="00B92EBA">
          <w:pPr>
            <w:jc w:val="center"/>
            <w:rPr>
              <w:rFonts w:ascii="Arial" w:hAnsi="Arial" w:cs="Arial"/>
              <w:b/>
              <w:lang w:val="en-GB"/>
            </w:rPr>
          </w:pPr>
        </w:p>
      </w:tc>
      <w:tc>
        <w:tcPr>
          <w:tcW w:w="2126" w:type="dxa"/>
          <w:shd w:val="clear" w:color="auto" w:fill="auto"/>
          <w:vAlign w:val="center"/>
        </w:tcPr>
        <w:p w14:paraId="74405EB0" w14:textId="77777777" w:rsidR="00B92EBA" w:rsidRDefault="00B92EBA" w:rsidP="00B92EBA">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47D83AA" w14:textId="77777777" w:rsidR="00B92EBA" w:rsidRPr="009F5312" w:rsidRDefault="00B92EBA" w:rsidP="007D2711">
          <w:pPr>
            <w:spacing w:after="0"/>
            <w:rPr>
              <w:rFonts w:ascii="Arial" w:hAnsi="Arial"/>
              <w:b/>
              <w:sz w:val="18"/>
              <w:szCs w:val="18"/>
              <w:lang w:val="en-GB"/>
            </w:rPr>
          </w:pPr>
          <w:r w:rsidRPr="009F5312">
            <w:rPr>
              <w:rFonts w:ascii="Arial" w:hAnsi="Arial"/>
              <w:b/>
              <w:sz w:val="18"/>
              <w:szCs w:val="18"/>
              <w:lang w:val="en-GB"/>
            </w:rPr>
            <w:t>PDPMAN-FM-122</w:t>
          </w:r>
        </w:p>
      </w:tc>
      <w:tc>
        <w:tcPr>
          <w:tcW w:w="567" w:type="dxa"/>
          <w:shd w:val="clear" w:color="auto" w:fill="auto"/>
          <w:vAlign w:val="center"/>
        </w:tcPr>
        <w:p w14:paraId="3E31092B" w14:textId="77777777" w:rsidR="00B92EBA" w:rsidRPr="009F5312" w:rsidRDefault="00B92EBA" w:rsidP="007D2711">
          <w:pPr>
            <w:spacing w:after="0"/>
            <w:rPr>
              <w:rFonts w:ascii="Arial" w:hAnsi="Arial"/>
              <w:b/>
              <w:sz w:val="20"/>
              <w:lang w:val="en-GB"/>
            </w:rPr>
          </w:pPr>
          <w:r w:rsidRPr="009F5312">
            <w:rPr>
              <w:rFonts w:ascii="Arial" w:hAnsi="Arial"/>
              <w:b/>
              <w:sz w:val="20"/>
              <w:lang w:val="en-GB"/>
            </w:rPr>
            <w:t>Rev</w:t>
          </w:r>
        </w:p>
      </w:tc>
      <w:tc>
        <w:tcPr>
          <w:tcW w:w="426" w:type="dxa"/>
          <w:shd w:val="clear" w:color="auto" w:fill="auto"/>
          <w:vAlign w:val="center"/>
        </w:tcPr>
        <w:p w14:paraId="7A398C7C" w14:textId="77777777" w:rsidR="00B92EBA" w:rsidRPr="009F5312" w:rsidRDefault="00B92EBA" w:rsidP="007D2711">
          <w:pPr>
            <w:spacing w:after="0"/>
            <w:rPr>
              <w:rFonts w:ascii="Arial" w:hAnsi="Arial"/>
              <w:b/>
              <w:sz w:val="20"/>
              <w:lang w:val="en-GB"/>
            </w:rPr>
          </w:pPr>
          <w:r w:rsidRPr="009F5312">
            <w:rPr>
              <w:rFonts w:ascii="Arial" w:hAnsi="Arial"/>
              <w:b/>
              <w:sz w:val="20"/>
              <w:lang w:val="en-GB"/>
            </w:rPr>
            <w:t>1</w:t>
          </w:r>
        </w:p>
      </w:tc>
    </w:tr>
    <w:tr w:rsidR="00B92EBA" w:rsidRPr="003914DE" w14:paraId="0175131B" w14:textId="77777777" w:rsidTr="002C5969">
      <w:trPr>
        <w:cantSplit/>
        <w:trHeight w:val="261"/>
      </w:trPr>
      <w:tc>
        <w:tcPr>
          <w:tcW w:w="2410" w:type="dxa"/>
          <w:vMerge/>
          <w:vAlign w:val="bottom"/>
        </w:tcPr>
        <w:p w14:paraId="0E242B65" w14:textId="77777777" w:rsidR="00B92EBA" w:rsidRPr="003914DE" w:rsidRDefault="00B92EBA" w:rsidP="00B92EBA">
          <w:pPr>
            <w:spacing w:before="840"/>
            <w:rPr>
              <w:rFonts w:ascii="Arial" w:hAnsi="Arial"/>
              <w:b/>
              <w:lang w:val="en-GB"/>
            </w:rPr>
          </w:pPr>
        </w:p>
      </w:tc>
      <w:tc>
        <w:tcPr>
          <w:tcW w:w="7938" w:type="dxa"/>
          <w:vMerge/>
          <w:vAlign w:val="center"/>
        </w:tcPr>
        <w:p w14:paraId="1CA18308" w14:textId="77777777" w:rsidR="00B92EBA" w:rsidRPr="003914DE" w:rsidRDefault="00B92EBA" w:rsidP="00B92EBA">
          <w:pPr>
            <w:jc w:val="center"/>
            <w:rPr>
              <w:rFonts w:ascii="Arial" w:hAnsi="Arial" w:cs="Arial"/>
              <w:b/>
              <w:lang w:val="en-GB"/>
            </w:rPr>
          </w:pPr>
        </w:p>
      </w:tc>
      <w:tc>
        <w:tcPr>
          <w:tcW w:w="2126" w:type="dxa"/>
          <w:shd w:val="clear" w:color="auto" w:fill="auto"/>
          <w:vAlign w:val="center"/>
        </w:tcPr>
        <w:p w14:paraId="7B2C8C5D" w14:textId="77777777" w:rsidR="00B92EBA" w:rsidRPr="003914DE" w:rsidRDefault="00B92EBA" w:rsidP="00B92EBA">
          <w:pPr>
            <w:spacing w:after="0"/>
            <w:jc w:val="right"/>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4" w:type="dxa"/>
          <w:gridSpan w:val="3"/>
          <w:shd w:val="clear" w:color="auto" w:fill="auto"/>
          <w:vAlign w:val="center"/>
        </w:tcPr>
        <w:p w14:paraId="7711D068" w14:textId="77777777" w:rsidR="00B92EBA" w:rsidRPr="00B34624" w:rsidRDefault="00B92EBA" w:rsidP="00523D87">
          <w:pPr>
            <w:spacing w:after="0"/>
            <w:rPr>
              <w:rFonts w:ascii="Arial" w:hAnsi="Arial"/>
              <w:b/>
              <w:sz w:val="20"/>
              <w:lang w:val="en-GB"/>
            </w:rPr>
          </w:pPr>
          <w:r>
            <w:rPr>
              <w:rFonts w:ascii="Arial" w:hAnsi="Arial"/>
              <w:b/>
              <w:sz w:val="20"/>
              <w:lang w:val="en-GB"/>
            </w:rPr>
            <w:t>August 2019</w:t>
          </w:r>
        </w:p>
      </w:tc>
    </w:tr>
    <w:tr w:rsidR="00B92EBA" w:rsidRPr="003914DE" w14:paraId="6647B7DE" w14:textId="77777777" w:rsidTr="002C5969">
      <w:trPr>
        <w:cantSplit/>
        <w:trHeight w:hRule="exact" w:val="261"/>
      </w:trPr>
      <w:tc>
        <w:tcPr>
          <w:tcW w:w="2410" w:type="dxa"/>
          <w:vMerge/>
          <w:vAlign w:val="bottom"/>
        </w:tcPr>
        <w:p w14:paraId="036AA6E3" w14:textId="77777777" w:rsidR="00B92EBA" w:rsidRPr="003914DE" w:rsidRDefault="00B92EBA" w:rsidP="00B92EBA">
          <w:pPr>
            <w:spacing w:before="840"/>
            <w:rPr>
              <w:rFonts w:ascii="Arial" w:hAnsi="Arial"/>
              <w:b/>
              <w:lang w:val="en-GB"/>
            </w:rPr>
          </w:pPr>
        </w:p>
      </w:tc>
      <w:tc>
        <w:tcPr>
          <w:tcW w:w="7938" w:type="dxa"/>
          <w:vMerge/>
          <w:vAlign w:val="center"/>
        </w:tcPr>
        <w:p w14:paraId="2D910F29" w14:textId="77777777" w:rsidR="00B92EBA" w:rsidRPr="003914DE" w:rsidRDefault="00B92EBA" w:rsidP="00B92EBA">
          <w:pPr>
            <w:jc w:val="center"/>
            <w:rPr>
              <w:rFonts w:ascii="Arial" w:hAnsi="Arial" w:cs="Arial"/>
              <w:b/>
              <w:lang w:val="en-GB"/>
            </w:rPr>
          </w:pPr>
        </w:p>
      </w:tc>
      <w:tc>
        <w:tcPr>
          <w:tcW w:w="2126" w:type="dxa"/>
          <w:shd w:val="clear" w:color="auto" w:fill="auto"/>
          <w:vAlign w:val="center"/>
        </w:tcPr>
        <w:p w14:paraId="30FF5BD0" w14:textId="77777777" w:rsidR="00B92EBA" w:rsidRPr="003914DE" w:rsidRDefault="00B92EBA" w:rsidP="00B92EBA">
          <w:pPr>
            <w:spacing w:after="0"/>
            <w:jc w:val="right"/>
            <w:rPr>
              <w:rFonts w:ascii="Arial" w:hAnsi="Arial"/>
              <w:b/>
              <w:sz w:val="20"/>
              <w:lang w:val="en-GB"/>
            </w:rPr>
          </w:pPr>
          <w:r w:rsidRPr="003914DE">
            <w:rPr>
              <w:rFonts w:ascii="Arial" w:hAnsi="Arial"/>
              <w:b/>
              <w:sz w:val="20"/>
              <w:lang w:val="en-GB"/>
            </w:rPr>
            <w:t>Review Date</w:t>
          </w:r>
        </w:p>
      </w:tc>
      <w:tc>
        <w:tcPr>
          <w:tcW w:w="2694" w:type="dxa"/>
          <w:gridSpan w:val="3"/>
          <w:shd w:val="clear" w:color="auto" w:fill="auto"/>
          <w:vAlign w:val="center"/>
        </w:tcPr>
        <w:p w14:paraId="4F7212CA" w14:textId="77777777" w:rsidR="00B92EBA" w:rsidRPr="00B34624" w:rsidRDefault="00B92EBA" w:rsidP="006B5CBA">
          <w:pPr>
            <w:spacing w:after="0" w:line="240" w:lineRule="auto"/>
            <w:rPr>
              <w:rFonts w:ascii="Arial" w:hAnsi="Arial"/>
              <w:b/>
              <w:sz w:val="20"/>
              <w:lang w:val="en-GB"/>
            </w:rPr>
          </w:pPr>
          <w:r>
            <w:rPr>
              <w:rFonts w:ascii="Arial" w:hAnsi="Arial"/>
              <w:b/>
              <w:sz w:val="20"/>
              <w:lang w:val="en-GB"/>
            </w:rPr>
            <w:t>August 2022</w:t>
          </w:r>
        </w:p>
      </w:tc>
    </w:tr>
  </w:tbl>
  <w:p w14:paraId="6865B822" w14:textId="77777777" w:rsidR="00B92EBA" w:rsidRDefault="00B92E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336BA7"/>
    <w:multiLevelType w:val="hybridMultilevel"/>
    <w:tmpl w:val="436CDC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 w15:restartNumberingAfterBreak="0">
    <w:nsid w:val="23E65460"/>
    <w:multiLevelType w:val="hybridMultilevel"/>
    <w:tmpl w:val="6B52B500"/>
    <w:lvl w:ilvl="0" w:tplc="B6184B9E">
      <w:start w:val="3"/>
      <w:numFmt w:val="bullet"/>
      <w:lvlText w:val="-"/>
      <w:lvlJc w:val="left"/>
      <w:pPr>
        <w:ind w:left="720" w:hanging="360"/>
      </w:pPr>
      <w:rPr>
        <w:rFonts w:ascii="Arial" w:eastAsia="Calibri" w:hAnsi="Arial"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373C248A"/>
    <w:multiLevelType w:val="hybridMultilevel"/>
    <w:tmpl w:val="F214A05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15:restartNumberingAfterBreak="0">
    <w:nsid w:val="3B3D5252"/>
    <w:multiLevelType w:val="hybridMultilevel"/>
    <w:tmpl w:val="9DB82DB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3FDE7551"/>
    <w:multiLevelType w:val="hybridMultilevel"/>
    <w:tmpl w:val="16B813FC"/>
    <w:lvl w:ilvl="0" w:tplc="FFFFFFFF">
      <w:start w:val="1"/>
      <w:numFmt w:val="bullet"/>
      <w:lvlText w:val=""/>
      <w:lvlJc w:val="left"/>
      <w:pPr>
        <w:tabs>
          <w:tab w:val="num" w:pos="360"/>
        </w:tabs>
        <w:ind w:left="360" w:hanging="360"/>
      </w:pPr>
      <w:rPr>
        <w:rFonts w:ascii="Symbol" w:hAnsi="Symbol" w:hint="default"/>
        <w:color w:val="auto"/>
      </w:rPr>
    </w:lvl>
    <w:lvl w:ilvl="1" w:tplc="FFFFFFFF" w:tentative="1">
      <w:start w:val="1"/>
      <w:numFmt w:val="bullet"/>
      <w:lvlText w:val="o"/>
      <w:lvlJc w:val="left"/>
      <w:pPr>
        <w:tabs>
          <w:tab w:val="num" w:pos="900"/>
        </w:tabs>
        <w:ind w:left="900" w:hanging="360"/>
      </w:pPr>
      <w:rPr>
        <w:rFonts w:ascii="Courier New" w:hAnsi="Courier New" w:cs="Courier New" w:hint="default"/>
      </w:rPr>
    </w:lvl>
    <w:lvl w:ilvl="2" w:tplc="FFFFFFFF" w:tentative="1">
      <w:start w:val="1"/>
      <w:numFmt w:val="bullet"/>
      <w:lvlText w:val=""/>
      <w:lvlJc w:val="left"/>
      <w:pPr>
        <w:tabs>
          <w:tab w:val="num" w:pos="1620"/>
        </w:tabs>
        <w:ind w:left="1620" w:hanging="360"/>
      </w:pPr>
      <w:rPr>
        <w:rFonts w:ascii="Wingdings" w:hAnsi="Wingdings" w:hint="default"/>
      </w:rPr>
    </w:lvl>
    <w:lvl w:ilvl="3" w:tplc="FFFFFFFF" w:tentative="1">
      <w:start w:val="1"/>
      <w:numFmt w:val="bullet"/>
      <w:lvlText w:val=""/>
      <w:lvlJc w:val="left"/>
      <w:pPr>
        <w:tabs>
          <w:tab w:val="num" w:pos="2340"/>
        </w:tabs>
        <w:ind w:left="2340" w:hanging="360"/>
      </w:pPr>
      <w:rPr>
        <w:rFonts w:ascii="Symbol" w:hAnsi="Symbol" w:hint="default"/>
      </w:rPr>
    </w:lvl>
    <w:lvl w:ilvl="4" w:tplc="FFFFFFFF" w:tentative="1">
      <w:start w:val="1"/>
      <w:numFmt w:val="bullet"/>
      <w:lvlText w:val="o"/>
      <w:lvlJc w:val="left"/>
      <w:pPr>
        <w:tabs>
          <w:tab w:val="num" w:pos="3060"/>
        </w:tabs>
        <w:ind w:left="3060" w:hanging="360"/>
      </w:pPr>
      <w:rPr>
        <w:rFonts w:ascii="Courier New" w:hAnsi="Courier New" w:cs="Courier New" w:hint="default"/>
      </w:rPr>
    </w:lvl>
    <w:lvl w:ilvl="5" w:tplc="FFFFFFFF" w:tentative="1">
      <w:start w:val="1"/>
      <w:numFmt w:val="bullet"/>
      <w:lvlText w:val=""/>
      <w:lvlJc w:val="left"/>
      <w:pPr>
        <w:tabs>
          <w:tab w:val="num" w:pos="3780"/>
        </w:tabs>
        <w:ind w:left="3780" w:hanging="360"/>
      </w:pPr>
      <w:rPr>
        <w:rFonts w:ascii="Wingdings" w:hAnsi="Wingdings" w:hint="default"/>
      </w:rPr>
    </w:lvl>
    <w:lvl w:ilvl="6" w:tplc="FFFFFFFF" w:tentative="1">
      <w:start w:val="1"/>
      <w:numFmt w:val="bullet"/>
      <w:lvlText w:val=""/>
      <w:lvlJc w:val="left"/>
      <w:pPr>
        <w:tabs>
          <w:tab w:val="num" w:pos="4500"/>
        </w:tabs>
        <w:ind w:left="4500" w:hanging="360"/>
      </w:pPr>
      <w:rPr>
        <w:rFonts w:ascii="Symbol" w:hAnsi="Symbol" w:hint="default"/>
      </w:rPr>
    </w:lvl>
    <w:lvl w:ilvl="7" w:tplc="FFFFFFFF" w:tentative="1">
      <w:start w:val="1"/>
      <w:numFmt w:val="bullet"/>
      <w:lvlText w:val="o"/>
      <w:lvlJc w:val="left"/>
      <w:pPr>
        <w:tabs>
          <w:tab w:val="num" w:pos="5220"/>
        </w:tabs>
        <w:ind w:left="5220" w:hanging="360"/>
      </w:pPr>
      <w:rPr>
        <w:rFonts w:ascii="Courier New" w:hAnsi="Courier New" w:cs="Courier New" w:hint="default"/>
      </w:rPr>
    </w:lvl>
    <w:lvl w:ilvl="8" w:tplc="FFFFFFFF" w:tentative="1">
      <w:start w:val="1"/>
      <w:numFmt w:val="bullet"/>
      <w:lvlText w:val=""/>
      <w:lvlJc w:val="left"/>
      <w:pPr>
        <w:tabs>
          <w:tab w:val="num" w:pos="5940"/>
        </w:tabs>
        <w:ind w:left="5940" w:hanging="360"/>
      </w:pPr>
      <w:rPr>
        <w:rFonts w:ascii="Wingdings" w:hAnsi="Wingdings" w:hint="default"/>
      </w:rPr>
    </w:lvl>
  </w:abstractNum>
  <w:abstractNum w:abstractNumId="5" w15:restartNumberingAfterBreak="0">
    <w:nsid w:val="44954C43"/>
    <w:multiLevelType w:val="hybridMultilevel"/>
    <w:tmpl w:val="5F7EFCE6"/>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7" w15:restartNumberingAfterBreak="0">
    <w:nsid w:val="4DEF026E"/>
    <w:multiLevelType w:val="hybridMultilevel"/>
    <w:tmpl w:val="D00A97F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4F7C1855"/>
    <w:multiLevelType w:val="hybridMultilevel"/>
    <w:tmpl w:val="627CB1D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0" w15:restartNumberingAfterBreak="0">
    <w:nsid w:val="55BE2CA3"/>
    <w:multiLevelType w:val="hybridMultilevel"/>
    <w:tmpl w:val="32B0DB6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68817825"/>
    <w:multiLevelType w:val="hybridMultilevel"/>
    <w:tmpl w:val="259EA2D0"/>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6A3709F6"/>
    <w:multiLevelType w:val="hybridMultilevel"/>
    <w:tmpl w:val="6E1CCA62"/>
    <w:lvl w:ilvl="0" w:tplc="BF6ACFBC">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3" w15:restartNumberingAfterBreak="0">
    <w:nsid w:val="71CF6B70"/>
    <w:multiLevelType w:val="hybridMultilevel"/>
    <w:tmpl w:val="0742AC9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732365CE"/>
    <w:multiLevelType w:val="hybridMultilevel"/>
    <w:tmpl w:val="9594EDF2"/>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12"/>
  </w:num>
  <w:num w:numId="2">
    <w:abstractNumId w:val="4"/>
  </w:num>
  <w:num w:numId="3">
    <w:abstractNumId w:val="14"/>
  </w:num>
  <w:num w:numId="4">
    <w:abstractNumId w:val="1"/>
  </w:num>
  <w:num w:numId="5">
    <w:abstractNumId w:val="6"/>
  </w:num>
  <w:num w:numId="6">
    <w:abstractNumId w:val="9"/>
  </w:num>
  <w:num w:numId="7">
    <w:abstractNumId w:val="11"/>
  </w:num>
  <w:num w:numId="8">
    <w:abstractNumId w:val="10"/>
  </w:num>
  <w:num w:numId="9">
    <w:abstractNumId w:val="3"/>
  </w:num>
  <w:num w:numId="10">
    <w:abstractNumId w:val="5"/>
  </w:num>
  <w:num w:numId="11">
    <w:abstractNumId w:val="13"/>
  </w:num>
  <w:num w:numId="12">
    <w:abstractNumId w:val="2"/>
  </w:num>
  <w:num w:numId="13">
    <w:abstractNumId w:val="8"/>
  </w:num>
  <w:num w:numId="14">
    <w:abstractNumId w:val="7"/>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7ACC"/>
    <w:rsid w:val="000402EE"/>
    <w:rsid w:val="00044EB3"/>
    <w:rsid w:val="00071A50"/>
    <w:rsid w:val="000A3E0E"/>
    <w:rsid w:val="000A5A4B"/>
    <w:rsid w:val="001941FD"/>
    <w:rsid w:val="00196CC6"/>
    <w:rsid w:val="001D1978"/>
    <w:rsid w:val="001D5356"/>
    <w:rsid w:val="001D5F97"/>
    <w:rsid w:val="001E2C48"/>
    <w:rsid w:val="001F620B"/>
    <w:rsid w:val="00246000"/>
    <w:rsid w:val="00247CD9"/>
    <w:rsid w:val="00251CC8"/>
    <w:rsid w:val="00253B98"/>
    <w:rsid w:val="0027602E"/>
    <w:rsid w:val="0028391D"/>
    <w:rsid w:val="00286EC4"/>
    <w:rsid w:val="00293A2A"/>
    <w:rsid w:val="002A6901"/>
    <w:rsid w:val="002C0CF8"/>
    <w:rsid w:val="002C5969"/>
    <w:rsid w:val="002D3D91"/>
    <w:rsid w:val="003043D9"/>
    <w:rsid w:val="003272F1"/>
    <w:rsid w:val="0034208B"/>
    <w:rsid w:val="003429BF"/>
    <w:rsid w:val="00352014"/>
    <w:rsid w:val="003B75C3"/>
    <w:rsid w:val="003E4077"/>
    <w:rsid w:val="003E4D3F"/>
    <w:rsid w:val="0040355A"/>
    <w:rsid w:val="00434E76"/>
    <w:rsid w:val="00446D54"/>
    <w:rsid w:val="00446E5D"/>
    <w:rsid w:val="00476C63"/>
    <w:rsid w:val="00482FD4"/>
    <w:rsid w:val="004B535E"/>
    <w:rsid w:val="004C3D9A"/>
    <w:rsid w:val="004D1035"/>
    <w:rsid w:val="004D10CB"/>
    <w:rsid w:val="004D3038"/>
    <w:rsid w:val="005044AC"/>
    <w:rsid w:val="00506F5B"/>
    <w:rsid w:val="005154B6"/>
    <w:rsid w:val="00523D87"/>
    <w:rsid w:val="005705AD"/>
    <w:rsid w:val="00572CEB"/>
    <w:rsid w:val="005B707E"/>
    <w:rsid w:val="005D024A"/>
    <w:rsid w:val="005D0B06"/>
    <w:rsid w:val="005E1236"/>
    <w:rsid w:val="005E4D29"/>
    <w:rsid w:val="005F39D8"/>
    <w:rsid w:val="00615E49"/>
    <w:rsid w:val="006566D7"/>
    <w:rsid w:val="006737C8"/>
    <w:rsid w:val="00686C2D"/>
    <w:rsid w:val="006A18AB"/>
    <w:rsid w:val="006B5CBA"/>
    <w:rsid w:val="006C2BC3"/>
    <w:rsid w:val="006C47D3"/>
    <w:rsid w:val="006E1619"/>
    <w:rsid w:val="007111A8"/>
    <w:rsid w:val="0072002E"/>
    <w:rsid w:val="0073291D"/>
    <w:rsid w:val="007376B7"/>
    <w:rsid w:val="00744489"/>
    <w:rsid w:val="007D2711"/>
    <w:rsid w:val="007D73C9"/>
    <w:rsid w:val="007E7996"/>
    <w:rsid w:val="007F26D2"/>
    <w:rsid w:val="00824C65"/>
    <w:rsid w:val="0083797C"/>
    <w:rsid w:val="008832D2"/>
    <w:rsid w:val="00890A6A"/>
    <w:rsid w:val="00895924"/>
    <w:rsid w:val="008975C9"/>
    <w:rsid w:val="008A54EF"/>
    <w:rsid w:val="008E3FDD"/>
    <w:rsid w:val="008F3B12"/>
    <w:rsid w:val="00915C6C"/>
    <w:rsid w:val="009246A8"/>
    <w:rsid w:val="00931908"/>
    <w:rsid w:val="0093382D"/>
    <w:rsid w:val="0096697E"/>
    <w:rsid w:val="009D35D0"/>
    <w:rsid w:val="009F20F2"/>
    <w:rsid w:val="009F28DD"/>
    <w:rsid w:val="009F5312"/>
    <w:rsid w:val="00A03591"/>
    <w:rsid w:val="00A07C18"/>
    <w:rsid w:val="00A33E96"/>
    <w:rsid w:val="00A36AF2"/>
    <w:rsid w:val="00A378DF"/>
    <w:rsid w:val="00A41ABE"/>
    <w:rsid w:val="00A70BE2"/>
    <w:rsid w:val="00A80ADF"/>
    <w:rsid w:val="00A841D4"/>
    <w:rsid w:val="00AC6FDA"/>
    <w:rsid w:val="00AC7B63"/>
    <w:rsid w:val="00B0378F"/>
    <w:rsid w:val="00B34624"/>
    <w:rsid w:val="00B443E2"/>
    <w:rsid w:val="00B45E4F"/>
    <w:rsid w:val="00B51E35"/>
    <w:rsid w:val="00B545A6"/>
    <w:rsid w:val="00B6416B"/>
    <w:rsid w:val="00B82574"/>
    <w:rsid w:val="00B92EBA"/>
    <w:rsid w:val="00BA3D87"/>
    <w:rsid w:val="00BC08C3"/>
    <w:rsid w:val="00BF13E6"/>
    <w:rsid w:val="00C05FA4"/>
    <w:rsid w:val="00C61151"/>
    <w:rsid w:val="00C908F0"/>
    <w:rsid w:val="00CB033B"/>
    <w:rsid w:val="00CD7A04"/>
    <w:rsid w:val="00CE03EB"/>
    <w:rsid w:val="00D04360"/>
    <w:rsid w:val="00D2058A"/>
    <w:rsid w:val="00D7664D"/>
    <w:rsid w:val="00D77665"/>
    <w:rsid w:val="00DD7DFD"/>
    <w:rsid w:val="00DF7B4D"/>
    <w:rsid w:val="00E13AED"/>
    <w:rsid w:val="00E448F6"/>
    <w:rsid w:val="00E727EB"/>
    <w:rsid w:val="00E872E9"/>
    <w:rsid w:val="00E95856"/>
    <w:rsid w:val="00EA45FD"/>
    <w:rsid w:val="00ED3A94"/>
    <w:rsid w:val="00EF231D"/>
    <w:rsid w:val="00EF4E8E"/>
    <w:rsid w:val="00F3588B"/>
    <w:rsid w:val="00F46BAE"/>
    <w:rsid w:val="00F76A93"/>
    <w:rsid w:val="00FB17EA"/>
    <w:rsid w:val="00FC445E"/>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9D519A"/>
  <w15:docId w15:val="{353722B8-35D7-4EE8-914F-E305D514E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D9A"/>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4C3D9A"/>
    <w:pPr>
      <w:ind w:left="720"/>
      <w:contextualSpacing/>
    </w:pPr>
  </w:style>
  <w:style w:type="paragraph" w:customStyle="1" w:styleId="Reference">
    <w:name w:val="Reference"/>
    <w:basedOn w:val="Normal"/>
    <w:rsid w:val="004C3D9A"/>
    <w:pPr>
      <w:keepLines/>
      <w:numPr>
        <w:numId w:val="5"/>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4C3D9A"/>
    <w:rPr>
      <w:color w:val="0000FF"/>
    </w:rPr>
  </w:style>
  <w:style w:type="paragraph" w:styleId="BalloonText">
    <w:name w:val="Balloon Text"/>
    <w:basedOn w:val="Normal"/>
    <w:link w:val="BalloonTextChar"/>
    <w:uiPriority w:val="99"/>
    <w:semiHidden/>
    <w:unhideWhenUsed/>
    <w:rsid w:val="00247C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C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42C55-C638-4017-8FC3-33A5FDF2A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1039</Words>
  <Characters>5923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6949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Ayanda Sintu</cp:lastModifiedBy>
  <cp:revision>3</cp:revision>
  <dcterms:created xsi:type="dcterms:W3CDTF">2022-07-14T13:09:00Z</dcterms:created>
  <dcterms:modified xsi:type="dcterms:W3CDTF">2022-07-15T09:05:00Z</dcterms:modified>
</cp:coreProperties>
</file>